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22105" w:type="dxa"/>
        <w:jc w:val="center"/>
        <w:tblLook w:val="04A0" w:firstRow="1" w:lastRow="0" w:firstColumn="1" w:lastColumn="0" w:noHBand="0" w:noVBand="1"/>
      </w:tblPr>
      <w:tblGrid>
        <w:gridCol w:w="1354"/>
        <w:gridCol w:w="1418"/>
        <w:gridCol w:w="809"/>
        <w:gridCol w:w="1112"/>
        <w:gridCol w:w="1189"/>
        <w:gridCol w:w="1288"/>
        <w:gridCol w:w="257"/>
        <w:gridCol w:w="364"/>
        <w:gridCol w:w="472"/>
        <w:gridCol w:w="1110"/>
        <w:gridCol w:w="246"/>
        <w:gridCol w:w="1128"/>
        <w:gridCol w:w="446"/>
        <w:gridCol w:w="1542"/>
        <w:gridCol w:w="457"/>
        <w:gridCol w:w="383"/>
        <w:gridCol w:w="1192"/>
        <w:gridCol w:w="656"/>
        <w:gridCol w:w="74"/>
        <w:gridCol w:w="564"/>
        <w:gridCol w:w="618"/>
        <w:gridCol w:w="1012"/>
        <w:gridCol w:w="950"/>
        <w:gridCol w:w="3464"/>
      </w:tblGrid>
      <w:tr w:rsidR="00955EA6" w:rsidRPr="00360695" w:rsidTr="00360695">
        <w:trPr>
          <w:trHeight w:val="383"/>
          <w:jc w:val="center"/>
        </w:trPr>
        <w:tc>
          <w:tcPr>
            <w:tcW w:w="22105" w:type="dxa"/>
            <w:gridSpan w:val="24"/>
            <w:tcBorders>
              <w:bottom w:val="single" w:sz="18" w:space="0" w:color="auto"/>
            </w:tcBorders>
            <w:vAlign w:val="center"/>
          </w:tcPr>
          <w:p w:rsidR="00804CA1" w:rsidRPr="001508F9" w:rsidRDefault="001508F9" w:rsidP="00D44C88">
            <w:pPr>
              <w:rPr>
                <w:sz w:val="24"/>
                <w:szCs w:val="24"/>
              </w:rPr>
            </w:pPr>
            <w:r w:rsidRPr="001508F9">
              <w:rPr>
                <w:b/>
                <w:sz w:val="24"/>
                <w:szCs w:val="24"/>
              </w:rPr>
              <w:t xml:space="preserve">Tableau 2 : </w:t>
            </w:r>
            <w:r w:rsidR="00804CA1" w:rsidRPr="001508F9">
              <w:rPr>
                <w:b/>
                <w:sz w:val="24"/>
                <w:szCs w:val="24"/>
              </w:rPr>
              <w:t>Projection obligatoire</w:t>
            </w:r>
            <w:r w:rsidR="00804CA1" w:rsidRPr="001508F9">
              <w:rPr>
                <w:sz w:val="24"/>
                <w:szCs w:val="24"/>
              </w:rPr>
              <w:t xml:space="preserve"> </w:t>
            </w:r>
            <w:r w:rsidRPr="001508F9">
              <w:rPr>
                <w:b/>
                <w:sz w:val="24"/>
                <w:szCs w:val="24"/>
              </w:rPr>
              <w:t>au jour de la donation-partage,</w:t>
            </w:r>
            <w:r w:rsidRPr="001508F9">
              <w:rPr>
                <w:sz w:val="24"/>
                <w:szCs w:val="24"/>
              </w:rPr>
              <w:t xml:space="preserve"> </w:t>
            </w:r>
            <w:r w:rsidR="00804CA1" w:rsidRPr="001508F9">
              <w:rPr>
                <w:b/>
                <w:sz w:val="24"/>
                <w:szCs w:val="24"/>
              </w:rPr>
              <w:t>quant à la loi applicable à la future succession du donateur</w:t>
            </w:r>
            <w:r w:rsidR="00804CA1" w:rsidRPr="001508F9">
              <w:rPr>
                <w:sz w:val="24"/>
                <w:szCs w:val="24"/>
              </w:rPr>
              <w:t> ?</w:t>
            </w:r>
          </w:p>
          <w:p w:rsidR="00804CA1" w:rsidRPr="001508F9" w:rsidRDefault="00804CA1" w:rsidP="00D44C88">
            <w:pPr>
              <w:rPr>
                <w:b/>
                <w:i/>
                <w:sz w:val="24"/>
                <w:szCs w:val="24"/>
              </w:rPr>
            </w:pPr>
            <w:r w:rsidRPr="001508F9">
              <w:rPr>
                <w:b/>
                <w:i/>
                <w:sz w:val="24"/>
                <w:szCs w:val="24"/>
              </w:rPr>
              <w:t>La donation-partage dans un contexte international ne peut être conseillée que si le notaire a la certitude que la loi applicable à la succession du défunt soit une loi qui connaisse en droit interne de la donation-partage.</w:t>
            </w:r>
          </w:p>
          <w:p w:rsidR="00804CA1" w:rsidRPr="00360695" w:rsidRDefault="00804CA1" w:rsidP="00D44C88">
            <w:pPr>
              <w:rPr>
                <w:b/>
                <w:i/>
                <w:sz w:val="18"/>
                <w:szCs w:val="18"/>
              </w:rPr>
            </w:pPr>
          </w:p>
        </w:tc>
      </w:tr>
      <w:tr w:rsidR="00955EA6" w:rsidRPr="00360695" w:rsidTr="00360695">
        <w:trPr>
          <w:jc w:val="center"/>
        </w:trPr>
        <w:tc>
          <w:tcPr>
            <w:tcW w:w="22105" w:type="dxa"/>
            <w:gridSpan w:val="24"/>
            <w:tcBorders>
              <w:top w:val="single" w:sz="18" w:space="0" w:color="auto"/>
              <w:left w:val="single" w:sz="18" w:space="0" w:color="auto"/>
              <w:bottom w:val="single" w:sz="18" w:space="0" w:color="auto"/>
              <w:right w:val="single" w:sz="18" w:space="0" w:color="auto"/>
            </w:tcBorders>
            <w:shd w:val="pct20" w:color="auto" w:fill="auto"/>
            <w:vAlign w:val="center"/>
          </w:tcPr>
          <w:p w:rsidR="00804CA1" w:rsidRPr="001508F9" w:rsidRDefault="00804CA1" w:rsidP="00D44C88">
            <w:pPr>
              <w:rPr>
                <w:b/>
                <w:sz w:val="24"/>
                <w:szCs w:val="24"/>
              </w:rPr>
            </w:pPr>
            <w:r w:rsidRPr="001508F9">
              <w:rPr>
                <w:b/>
                <w:sz w:val="24"/>
                <w:szCs w:val="24"/>
              </w:rPr>
              <w:t>Si la succession s’ouvre (pays du dernier domicile du défunt) :</w:t>
            </w:r>
          </w:p>
        </w:tc>
      </w:tr>
      <w:tr w:rsidR="00360695" w:rsidRPr="00360695" w:rsidTr="00360695">
        <w:trPr>
          <w:trHeight w:val="981"/>
          <w:jc w:val="center"/>
        </w:trPr>
        <w:tc>
          <w:tcPr>
            <w:tcW w:w="1357" w:type="dxa"/>
            <w:vMerge w:val="restart"/>
            <w:tcBorders>
              <w:top w:val="single" w:sz="18" w:space="0" w:color="auto"/>
              <w:left w:val="single" w:sz="18" w:space="0" w:color="auto"/>
              <w:right w:val="single" w:sz="18" w:space="0" w:color="auto"/>
            </w:tcBorders>
            <w:shd w:val="pct20" w:color="auto" w:fill="auto"/>
            <w:vAlign w:val="center"/>
          </w:tcPr>
          <w:p w:rsidR="00C043C3" w:rsidRPr="00360695" w:rsidRDefault="00C043C3" w:rsidP="00955EA6">
            <w:pPr>
              <w:jc w:val="center"/>
              <w:rPr>
                <w:rFonts w:cs="Arial"/>
                <w:b/>
                <w:sz w:val="18"/>
                <w:szCs w:val="18"/>
              </w:rPr>
            </w:pPr>
            <w:r w:rsidRPr="00360695">
              <w:rPr>
                <w:rFonts w:cs="Arial"/>
                <w:b/>
                <w:sz w:val="18"/>
                <w:szCs w:val="18"/>
              </w:rPr>
              <w:t>Dans un Etat membre de l’Union Européene, partie au Règlement Européen n°650/2012 (entré en vigueur le 17/08/2015) </w:t>
            </w:r>
            <w:r w:rsidRPr="00360695">
              <w:rPr>
                <w:rStyle w:val="Appelnotedebasdep"/>
                <w:rFonts w:cs="Arial"/>
                <w:b/>
                <w:sz w:val="18"/>
                <w:szCs w:val="18"/>
              </w:rPr>
              <w:footnoteReference w:id="1"/>
            </w:r>
            <w:r w:rsidRPr="00360695">
              <w:rPr>
                <w:rFonts w:cs="Arial"/>
                <w:b/>
                <w:sz w:val="18"/>
                <w:szCs w:val="18"/>
              </w:rPr>
              <w:t> :</w:t>
            </w:r>
          </w:p>
          <w:p w:rsidR="00C043C3" w:rsidRPr="00360695" w:rsidRDefault="00C043C3" w:rsidP="00955EA6">
            <w:pPr>
              <w:jc w:val="center"/>
              <w:rPr>
                <w:rFonts w:cs="Arial"/>
                <w:sz w:val="18"/>
                <w:szCs w:val="18"/>
              </w:rPr>
            </w:pPr>
          </w:p>
          <w:p w:rsidR="00C043C3" w:rsidRPr="00360695" w:rsidRDefault="00C043C3" w:rsidP="00955EA6">
            <w:pPr>
              <w:jc w:val="center"/>
              <w:rPr>
                <w:rFonts w:cs="Arial"/>
                <w:i/>
                <w:sz w:val="18"/>
                <w:szCs w:val="18"/>
              </w:rPr>
            </w:pPr>
            <w:r w:rsidRPr="00360695">
              <w:rPr>
                <w:rFonts w:cs="Arial"/>
                <w:i/>
                <w:sz w:val="18"/>
                <w:szCs w:val="18"/>
              </w:rPr>
              <w:t>Le juriste saisi de cette succession appliquera le Règlement Européen, quelle que soit la nationalité du défunt (caractère universel du règlement).</w:t>
            </w:r>
          </w:p>
          <w:p w:rsidR="00C043C3" w:rsidRPr="00360695" w:rsidRDefault="00C043C3" w:rsidP="00955EA6">
            <w:pPr>
              <w:jc w:val="center"/>
              <w:rPr>
                <w:b/>
                <w:sz w:val="18"/>
                <w:szCs w:val="18"/>
              </w:rPr>
            </w:pPr>
          </w:p>
        </w:tc>
        <w:tc>
          <w:tcPr>
            <w:tcW w:w="1419" w:type="dxa"/>
            <w:vMerge w:val="restart"/>
            <w:tcBorders>
              <w:top w:val="single" w:sz="18" w:space="0" w:color="auto"/>
              <w:left w:val="single" w:sz="18" w:space="0" w:color="auto"/>
              <w:right w:val="single" w:sz="18" w:space="0" w:color="auto"/>
            </w:tcBorders>
            <w:vAlign w:val="center"/>
          </w:tcPr>
          <w:p w:rsidR="00C043C3" w:rsidRPr="00360695" w:rsidRDefault="00C043C3" w:rsidP="00955EA6">
            <w:pPr>
              <w:jc w:val="center"/>
              <w:rPr>
                <w:sz w:val="18"/>
                <w:szCs w:val="18"/>
              </w:rPr>
            </w:pPr>
          </w:p>
          <w:p w:rsidR="00C043C3" w:rsidRPr="00360695" w:rsidRDefault="00C043C3" w:rsidP="00955EA6">
            <w:pPr>
              <w:jc w:val="center"/>
              <w:rPr>
                <w:sz w:val="18"/>
                <w:szCs w:val="18"/>
              </w:rPr>
            </w:pPr>
            <w:r w:rsidRPr="00360695">
              <w:rPr>
                <w:sz w:val="18"/>
                <w:szCs w:val="18"/>
              </w:rPr>
              <w:t xml:space="preserve">Le défunt a-t-il effectué </w:t>
            </w:r>
            <w:r w:rsidRPr="00360695">
              <w:rPr>
                <w:b/>
                <w:sz w:val="18"/>
                <w:szCs w:val="18"/>
              </w:rPr>
              <w:t>un choix de loi successorale</w:t>
            </w:r>
            <w:r w:rsidRPr="00360695">
              <w:rPr>
                <w:sz w:val="18"/>
                <w:szCs w:val="18"/>
              </w:rPr>
              <w:t xml:space="preserve"> de son vivant (</w:t>
            </w:r>
            <w:r w:rsidRPr="00360695">
              <w:rPr>
                <w:i/>
                <w:sz w:val="18"/>
                <w:szCs w:val="18"/>
              </w:rPr>
              <w:t>professio juris</w:t>
            </w:r>
            <w:r w:rsidRPr="00360695">
              <w:rPr>
                <w:sz w:val="18"/>
                <w:szCs w:val="18"/>
              </w:rPr>
              <w:t>)?</w:t>
            </w:r>
          </w:p>
        </w:tc>
        <w:tc>
          <w:tcPr>
            <w:tcW w:w="845" w:type="dxa"/>
            <w:vMerge w:val="restart"/>
            <w:tcBorders>
              <w:top w:val="single" w:sz="18" w:space="0" w:color="auto"/>
              <w:left w:val="single" w:sz="18" w:space="0" w:color="auto"/>
              <w:right w:val="single" w:sz="2" w:space="0" w:color="auto"/>
            </w:tcBorders>
            <w:textDirection w:val="btLr"/>
            <w:vAlign w:val="center"/>
          </w:tcPr>
          <w:p w:rsidR="00C043C3" w:rsidRPr="00360695" w:rsidRDefault="00C043C3" w:rsidP="00955EA6">
            <w:pPr>
              <w:ind w:left="113" w:right="113"/>
              <w:jc w:val="center"/>
              <w:rPr>
                <w:b/>
                <w:sz w:val="18"/>
                <w:szCs w:val="18"/>
              </w:rPr>
            </w:pPr>
            <w:r w:rsidRPr="00360695">
              <w:rPr>
                <w:b/>
                <w:sz w:val="18"/>
                <w:szCs w:val="18"/>
              </w:rPr>
              <w:t>Non,</w:t>
            </w:r>
          </w:p>
          <w:p w:rsidR="00C043C3" w:rsidRPr="00360695" w:rsidRDefault="00C043C3" w:rsidP="00955EA6">
            <w:pPr>
              <w:ind w:left="113" w:right="113"/>
              <w:jc w:val="center"/>
              <w:rPr>
                <w:sz w:val="18"/>
                <w:szCs w:val="18"/>
              </w:rPr>
            </w:pPr>
            <w:r w:rsidRPr="00360695">
              <w:rPr>
                <w:sz w:val="18"/>
                <w:szCs w:val="18"/>
              </w:rPr>
              <w:t>il na pas fait de choix de loi successorale</w:t>
            </w:r>
          </w:p>
        </w:tc>
        <w:tc>
          <w:tcPr>
            <w:tcW w:w="1159" w:type="dxa"/>
            <w:vMerge w:val="restart"/>
            <w:tcBorders>
              <w:top w:val="single" w:sz="18" w:space="0" w:color="auto"/>
              <w:left w:val="single" w:sz="2" w:space="0" w:color="auto"/>
              <w:right w:val="single" w:sz="12" w:space="0" w:color="auto"/>
            </w:tcBorders>
            <w:vAlign w:val="center"/>
          </w:tcPr>
          <w:p w:rsidR="00C043C3" w:rsidRPr="00360695" w:rsidRDefault="00C043C3" w:rsidP="00955EA6">
            <w:pPr>
              <w:jc w:val="center"/>
              <w:rPr>
                <w:sz w:val="18"/>
                <w:szCs w:val="18"/>
              </w:rPr>
            </w:pPr>
            <w:r w:rsidRPr="00360695">
              <w:rPr>
                <w:sz w:val="18"/>
                <w:szCs w:val="18"/>
              </w:rPr>
              <w:t xml:space="preserve">La succ° sera soumise à la </w:t>
            </w:r>
            <w:r w:rsidRPr="00360695">
              <w:rPr>
                <w:b/>
                <w:sz w:val="18"/>
                <w:szCs w:val="18"/>
              </w:rPr>
              <w:t>loi de la dernière résidence</w:t>
            </w:r>
            <w:r w:rsidRPr="00360695">
              <w:rPr>
                <w:sz w:val="18"/>
                <w:szCs w:val="18"/>
              </w:rPr>
              <w:t xml:space="preserve"> du défunt</w:t>
            </w:r>
          </w:p>
        </w:tc>
        <w:tc>
          <w:tcPr>
            <w:tcW w:w="1214" w:type="dxa"/>
            <w:vMerge w:val="restart"/>
            <w:tcBorders>
              <w:top w:val="single" w:sz="18" w:space="0" w:color="auto"/>
              <w:left w:val="single" w:sz="12" w:space="0" w:color="auto"/>
              <w:right w:val="single" w:sz="2" w:space="0" w:color="auto"/>
            </w:tcBorders>
            <w:vAlign w:val="center"/>
          </w:tcPr>
          <w:p w:rsidR="00C043C3" w:rsidRPr="00360695" w:rsidRDefault="00C043C3" w:rsidP="00955EA6">
            <w:pPr>
              <w:jc w:val="center"/>
              <w:rPr>
                <w:sz w:val="18"/>
                <w:szCs w:val="18"/>
              </w:rPr>
            </w:pPr>
            <w:r w:rsidRPr="00360695">
              <w:rPr>
                <w:sz w:val="18"/>
                <w:szCs w:val="18"/>
              </w:rPr>
              <w:t>Si la dernière résidence du défunt est en  France :</w:t>
            </w:r>
          </w:p>
          <w:p w:rsidR="00C043C3" w:rsidRPr="00360695" w:rsidRDefault="00C043C3" w:rsidP="00955EA6">
            <w:pPr>
              <w:jc w:val="center"/>
              <w:rPr>
                <w:sz w:val="18"/>
                <w:szCs w:val="18"/>
              </w:rPr>
            </w:pPr>
          </w:p>
          <w:p w:rsidR="00C043C3" w:rsidRPr="00360695" w:rsidRDefault="00C043C3" w:rsidP="00955EA6">
            <w:pPr>
              <w:jc w:val="center"/>
              <w:rPr>
                <w:sz w:val="18"/>
                <w:szCs w:val="18"/>
              </w:rPr>
            </w:pPr>
            <w:r w:rsidRPr="00360695">
              <w:rPr>
                <w:b/>
                <w:sz w:val="18"/>
                <w:szCs w:val="18"/>
              </w:rPr>
              <w:t>loi française sera applicable à la succ°</w:t>
            </w:r>
          </w:p>
        </w:tc>
        <w:tc>
          <w:tcPr>
            <w:tcW w:w="1367" w:type="dxa"/>
            <w:vMerge w:val="restart"/>
            <w:tcBorders>
              <w:top w:val="single" w:sz="18" w:space="0" w:color="auto"/>
              <w:left w:val="single" w:sz="2" w:space="0" w:color="auto"/>
              <w:right w:val="single" w:sz="2" w:space="0" w:color="auto"/>
            </w:tcBorders>
            <w:vAlign w:val="center"/>
          </w:tcPr>
          <w:p w:rsidR="00C043C3" w:rsidRPr="00360695" w:rsidRDefault="00C043C3" w:rsidP="00955EA6">
            <w:pPr>
              <w:jc w:val="center"/>
              <w:rPr>
                <w:b/>
                <w:color w:val="00B050"/>
                <w:sz w:val="18"/>
                <w:szCs w:val="18"/>
              </w:rPr>
            </w:pPr>
            <w:r w:rsidRPr="00360695">
              <w:rPr>
                <w:b/>
                <w:color w:val="00B050"/>
                <w:sz w:val="18"/>
                <w:szCs w:val="18"/>
              </w:rPr>
              <w:t>La donation-partage pourra produire ses effets :</w:t>
            </w:r>
          </w:p>
          <w:p w:rsidR="00C043C3" w:rsidRPr="00360695" w:rsidRDefault="00C043C3" w:rsidP="00955EA6">
            <w:pPr>
              <w:jc w:val="center"/>
              <w:rPr>
                <w:b/>
                <w:color w:val="00B050"/>
                <w:sz w:val="18"/>
                <w:szCs w:val="18"/>
              </w:rPr>
            </w:pPr>
          </w:p>
          <w:p w:rsidR="00C043C3" w:rsidRPr="00360695" w:rsidRDefault="00C043C3" w:rsidP="00955EA6">
            <w:pPr>
              <w:jc w:val="center"/>
              <w:rPr>
                <w:sz w:val="18"/>
                <w:szCs w:val="18"/>
              </w:rPr>
            </w:pPr>
            <w:r w:rsidRPr="00360695">
              <w:rPr>
                <w:b/>
                <w:i/>
                <w:color w:val="C45911" w:themeColor="accent2" w:themeShade="BF"/>
                <w:sz w:val="18"/>
                <w:szCs w:val="18"/>
              </w:rPr>
              <w:t>Recevoir l’acte</w:t>
            </w:r>
          </w:p>
        </w:tc>
        <w:tc>
          <w:tcPr>
            <w:tcW w:w="264" w:type="dxa"/>
            <w:vMerge w:val="restart"/>
            <w:tcBorders>
              <w:top w:val="single" w:sz="18" w:space="0" w:color="auto"/>
              <w:left w:val="single" w:sz="2" w:space="0" w:color="auto"/>
              <w:bottom w:val="single" w:sz="12" w:space="0" w:color="auto"/>
              <w:right w:val="single" w:sz="2" w:space="0" w:color="auto"/>
            </w:tcBorders>
            <w:shd w:val="pct70" w:color="auto" w:fill="auto"/>
            <w:vAlign w:val="center"/>
          </w:tcPr>
          <w:p w:rsidR="00C043C3" w:rsidRPr="00360695" w:rsidRDefault="00C043C3" w:rsidP="00955EA6">
            <w:pPr>
              <w:jc w:val="center"/>
              <w:rPr>
                <w:sz w:val="18"/>
                <w:szCs w:val="18"/>
              </w:rPr>
            </w:pPr>
          </w:p>
        </w:tc>
        <w:tc>
          <w:tcPr>
            <w:tcW w:w="2047" w:type="dxa"/>
            <w:gridSpan w:val="3"/>
            <w:vMerge w:val="restart"/>
            <w:tcBorders>
              <w:top w:val="single" w:sz="18" w:space="0" w:color="auto"/>
              <w:left w:val="single" w:sz="2" w:space="0" w:color="auto"/>
              <w:right w:val="single" w:sz="2" w:space="0" w:color="auto"/>
            </w:tcBorders>
            <w:shd w:val="pct10" w:color="auto" w:fill="auto"/>
            <w:vAlign w:val="center"/>
          </w:tcPr>
          <w:p w:rsidR="00C043C3" w:rsidRPr="00360695" w:rsidRDefault="00C043C3" w:rsidP="00955EA6">
            <w:pPr>
              <w:jc w:val="center"/>
              <w:rPr>
                <w:sz w:val="18"/>
                <w:szCs w:val="18"/>
              </w:rPr>
            </w:pPr>
            <w:r w:rsidRPr="00360695">
              <w:rPr>
                <w:b/>
                <w:sz w:val="18"/>
                <w:szCs w:val="18"/>
                <w:u w:val="single"/>
              </w:rPr>
              <w:t>Conseil</w:t>
            </w:r>
            <w:r w:rsidRPr="00360695">
              <w:rPr>
                <w:sz w:val="18"/>
                <w:szCs w:val="18"/>
              </w:rPr>
              <w:t> :</w:t>
            </w:r>
          </w:p>
          <w:p w:rsidR="00C043C3" w:rsidRPr="00360695" w:rsidRDefault="00C043C3" w:rsidP="00955EA6">
            <w:pPr>
              <w:jc w:val="center"/>
              <w:rPr>
                <w:sz w:val="18"/>
                <w:szCs w:val="18"/>
              </w:rPr>
            </w:pPr>
            <w:r w:rsidRPr="00360695">
              <w:rPr>
                <w:sz w:val="18"/>
                <w:szCs w:val="18"/>
              </w:rPr>
              <w:t>Il est tout de même nécessaire de vérifier le résultat, si le client avait opté pour sa loi nationale.</w:t>
            </w:r>
          </w:p>
        </w:tc>
        <w:tc>
          <w:tcPr>
            <w:tcW w:w="1461" w:type="dxa"/>
            <w:gridSpan w:val="2"/>
            <w:tcBorders>
              <w:top w:val="single" w:sz="18" w:space="0" w:color="auto"/>
              <w:left w:val="single" w:sz="2" w:space="0" w:color="auto"/>
              <w:bottom w:val="single" w:sz="2" w:space="0" w:color="auto"/>
              <w:right w:val="single" w:sz="2" w:space="0" w:color="auto"/>
            </w:tcBorders>
            <w:shd w:val="pct10" w:color="auto" w:fill="auto"/>
            <w:vAlign w:val="center"/>
          </w:tcPr>
          <w:p w:rsidR="00C043C3" w:rsidRPr="00360695" w:rsidRDefault="00C043C3" w:rsidP="00955EA6">
            <w:pPr>
              <w:jc w:val="center"/>
              <w:rPr>
                <w:sz w:val="18"/>
                <w:szCs w:val="18"/>
              </w:rPr>
            </w:pPr>
            <w:r w:rsidRPr="00360695">
              <w:rPr>
                <w:sz w:val="18"/>
                <w:szCs w:val="18"/>
              </w:rPr>
              <w:t>Si le client est de nationalité française :</w:t>
            </w:r>
          </w:p>
        </w:tc>
        <w:tc>
          <w:tcPr>
            <w:tcW w:w="2182" w:type="dxa"/>
            <w:gridSpan w:val="2"/>
            <w:tcBorders>
              <w:top w:val="single" w:sz="18" w:space="0" w:color="auto"/>
              <w:left w:val="single" w:sz="2" w:space="0" w:color="auto"/>
              <w:bottom w:val="single" w:sz="2" w:space="0" w:color="auto"/>
              <w:right w:val="single" w:sz="8" w:space="0" w:color="auto"/>
            </w:tcBorders>
            <w:shd w:val="pct10" w:color="auto" w:fill="auto"/>
            <w:vAlign w:val="center"/>
          </w:tcPr>
          <w:p w:rsidR="00C043C3" w:rsidRPr="00360695" w:rsidRDefault="00C043C3" w:rsidP="00955EA6">
            <w:pPr>
              <w:jc w:val="center"/>
              <w:rPr>
                <w:sz w:val="18"/>
                <w:szCs w:val="18"/>
              </w:rPr>
            </w:pPr>
            <w:r w:rsidRPr="00360695">
              <w:rPr>
                <w:b/>
                <w:color w:val="00B050"/>
                <w:sz w:val="18"/>
                <w:szCs w:val="18"/>
              </w:rPr>
              <w:t>La donation-partage pourra produire ses effets</w:t>
            </w:r>
          </w:p>
        </w:tc>
        <w:tc>
          <w:tcPr>
            <w:tcW w:w="8790" w:type="dxa"/>
            <w:gridSpan w:val="10"/>
            <w:tcBorders>
              <w:top w:val="single" w:sz="18" w:space="0" w:color="auto"/>
              <w:left w:val="single" w:sz="8" w:space="0" w:color="auto"/>
              <w:bottom w:val="single" w:sz="2" w:space="0" w:color="auto"/>
              <w:right w:val="single" w:sz="18" w:space="0" w:color="auto"/>
            </w:tcBorders>
            <w:shd w:val="pct10" w:color="auto" w:fill="auto"/>
            <w:vAlign w:val="center"/>
          </w:tcPr>
          <w:p w:rsidR="00C043C3" w:rsidRPr="00360695" w:rsidRDefault="00C043C3" w:rsidP="00955EA6">
            <w:pPr>
              <w:jc w:val="center"/>
              <w:rPr>
                <w:sz w:val="18"/>
                <w:szCs w:val="18"/>
              </w:rPr>
            </w:pPr>
            <w:r w:rsidRPr="00360695">
              <w:rPr>
                <w:b/>
                <w:color w:val="C45911" w:themeColor="accent2" w:themeShade="BF"/>
                <w:sz w:val="18"/>
                <w:szCs w:val="18"/>
              </w:rPr>
              <w:t xml:space="preserve">Recevoir l’acte et conseiller </w:t>
            </w:r>
            <w:r w:rsidRPr="00360695">
              <w:rPr>
                <w:b/>
                <w:color w:val="C45911" w:themeColor="accent2" w:themeShade="BF"/>
                <w:sz w:val="18"/>
                <w:szCs w:val="18"/>
                <w:u w:val="single"/>
              </w:rPr>
              <w:t>obligatoirement</w:t>
            </w:r>
            <w:r w:rsidRPr="00360695">
              <w:rPr>
                <w:b/>
                <w:color w:val="C45911" w:themeColor="accent2" w:themeShade="BF"/>
                <w:sz w:val="18"/>
                <w:szCs w:val="18"/>
              </w:rPr>
              <w:t xml:space="preserve"> au client d’effectuer un choix de loi successorale (pour opter pour sa loi nationale, en l’occurrence française), afin de se prémunir d’une éventuelle modification de la résidence principale du client.</w:t>
            </w:r>
          </w:p>
        </w:tc>
      </w:tr>
      <w:tr w:rsidR="00360695" w:rsidRPr="00360695" w:rsidTr="00360695">
        <w:trPr>
          <w:trHeight w:val="45"/>
          <w:jc w:val="center"/>
        </w:trPr>
        <w:tc>
          <w:tcPr>
            <w:tcW w:w="1357" w:type="dxa"/>
            <w:vMerge/>
            <w:tcBorders>
              <w:left w:val="single" w:sz="18" w:space="0" w:color="auto"/>
              <w:right w:val="single" w:sz="18" w:space="0" w:color="auto"/>
            </w:tcBorders>
            <w:shd w:val="pct20" w:color="auto" w:fill="auto"/>
            <w:vAlign w:val="center"/>
          </w:tcPr>
          <w:p w:rsidR="007E5B95" w:rsidRPr="00360695" w:rsidRDefault="007E5B95"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7E5B95" w:rsidRPr="00360695" w:rsidRDefault="007E5B95" w:rsidP="00955EA6">
            <w:pPr>
              <w:jc w:val="center"/>
              <w:rPr>
                <w:rFonts w:cs="Arial"/>
                <w:sz w:val="18"/>
                <w:szCs w:val="18"/>
              </w:rPr>
            </w:pPr>
          </w:p>
        </w:tc>
        <w:tc>
          <w:tcPr>
            <w:tcW w:w="845" w:type="dxa"/>
            <w:vMerge/>
            <w:tcBorders>
              <w:left w:val="single" w:sz="18" w:space="0" w:color="auto"/>
              <w:right w:val="single" w:sz="2" w:space="0" w:color="auto"/>
            </w:tcBorders>
            <w:vAlign w:val="center"/>
          </w:tcPr>
          <w:p w:rsidR="007E5B95" w:rsidRPr="00360695" w:rsidRDefault="007E5B95" w:rsidP="00955EA6">
            <w:pPr>
              <w:jc w:val="center"/>
              <w:rPr>
                <w:sz w:val="18"/>
                <w:szCs w:val="18"/>
              </w:rPr>
            </w:pPr>
          </w:p>
        </w:tc>
        <w:tc>
          <w:tcPr>
            <w:tcW w:w="1159" w:type="dxa"/>
            <w:vMerge/>
            <w:tcBorders>
              <w:left w:val="single" w:sz="2" w:space="0" w:color="auto"/>
              <w:right w:val="single" w:sz="12" w:space="0" w:color="auto"/>
            </w:tcBorders>
            <w:vAlign w:val="center"/>
          </w:tcPr>
          <w:p w:rsidR="007E5B95" w:rsidRPr="00360695" w:rsidRDefault="007E5B95" w:rsidP="00955EA6">
            <w:pPr>
              <w:jc w:val="center"/>
              <w:rPr>
                <w:sz w:val="18"/>
                <w:szCs w:val="18"/>
              </w:rPr>
            </w:pPr>
          </w:p>
        </w:tc>
        <w:tc>
          <w:tcPr>
            <w:tcW w:w="1214" w:type="dxa"/>
            <w:vMerge/>
            <w:tcBorders>
              <w:left w:val="single" w:sz="12" w:space="0" w:color="auto"/>
              <w:right w:val="single" w:sz="2" w:space="0" w:color="auto"/>
            </w:tcBorders>
            <w:vAlign w:val="center"/>
          </w:tcPr>
          <w:p w:rsidR="007E5B95" w:rsidRPr="00360695" w:rsidRDefault="007E5B95" w:rsidP="00955EA6">
            <w:pPr>
              <w:jc w:val="center"/>
              <w:rPr>
                <w:sz w:val="18"/>
                <w:szCs w:val="18"/>
              </w:rPr>
            </w:pPr>
          </w:p>
        </w:tc>
        <w:tc>
          <w:tcPr>
            <w:tcW w:w="1367" w:type="dxa"/>
            <w:vMerge/>
            <w:tcBorders>
              <w:left w:val="single" w:sz="2" w:space="0" w:color="auto"/>
              <w:right w:val="single" w:sz="2" w:space="0" w:color="auto"/>
            </w:tcBorders>
            <w:vAlign w:val="center"/>
          </w:tcPr>
          <w:p w:rsidR="007E5B95" w:rsidRPr="00360695" w:rsidRDefault="007E5B95" w:rsidP="00955EA6">
            <w:pPr>
              <w:jc w:val="center"/>
              <w:rPr>
                <w:sz w:val="18"/>
                <w:szCs w:val="18"/>
              </w:rPr>
            </w:pPr>
          </w:p>
        </w:tc>
        <w:tc>
          <w:tcPr>
            <w:tcW w:w="264" w:type="dxa"/>
            <w:vMerge/>
            <w:tcBorders>
              <w:top w:val="single" w:sz="12" w:space="0" w:color="auto"/>
              <w:left w:val="single" w:sz="2" w:space="0" w:color="auto"/>
              <w:bottom w:val="single" w:sz="12" w:space="0" w:color="auto"/>
              <w:right w:val="single" w:sz="2" w:space="0" w:color="auto"/>
            </w:tcBorders>
            <w:shd w:val="pct70" w:color="auto" w:fill="auto"/>
            <w:vAlign w:val="center"/>
          </w:tcPr>
          <w:p w:rsidR="007E5B95" w:rsidRPr="00360695" w:rsidRDefault="007E5B95" w:rsidP="00955EA6">
            <w:pPr>
              <w:jc w:val="center"/>
              <w:rPr>
                <w:sz w:val="18"/>
                <w:szCs w:val="18"/>
              </w:rPr>
            </w:pPr>
          </w:p>
        </w:tc>
        <w:tc>
          <w:tcPr>
            <w:tcW w:w="2047" w:type="dxa"/>
            <w:gridSpan w:val="3"/>
            <w:vMerge/>
            <w:tcBorders>
              <w:left w:val="single" w:sz="2" w:space="0" w:color="auto"/>
              <w:right w:val="single" w:sz="2" w:space="0" w:color="auto"/>
            </w:tcBorders>
            <w:shd w:val="pct10" w:color="auto" w:fill="auto"/>
            <w:vAlign w:val="center"/>
          </w:tcPr>
          <w:p w:rsidR="007E5B95" w:rsidRPr="00360695" w:rsidRDefault="007E5B95" w:rsidP="00955EA6">
            <w:pPr>
              <w:jc w:val="center"/>
              <w:rPr>
                <w:sz w:val="18"/>
                <w:szCs w:val="18"/>
              </w:rPr>
            </w:pPr>
          </w:p>
        </w:tc>
        <w:tc>
          <w:tcPr>
            <w:tcW w:w="1461" w:type="dxa"/>
            <w:gridSpan w:val="2"/>
            <w:vMerge w:val="restart"/>
            <w:tcBorders>
              <w:top w:val="single" w:sz="2" w:space="0" w:color="auto"/>
              <w:left w:val="single" w:sz="2" w:space="0" w:color="auto"/>
              <w:right w:val="single" w:sz="2" w:space="0" w:color="auto"/>
            </w:tcBorders>
            <w:shd w:val="pct10" w:color="auto" w:fill="auto"/>
            <w:vAlign w:val="center"/>
          </w:tcPr>
          <w:p w:rsidR="007E5B95" w:rsidRPr="00360695" w:rsidRDefault="007E5B95" w:rsidP="00955EA6">
            <w:pPr>
              <w:jc w:val="center"/>
              <w:rPr>
                <w:sz w:val="18"/>
                <w:szCs w:val="18"/>
              </w:rPr>
            </w:pPr>
            <w:r w:rsidRPr="00360695">
              <w:rPr>
                <w:sz w:val="18"/>
                <w:szCs w:val="18"/>
              </w:rPr>
              <w:t>Si le client a la nationalité d’un pays membre de l’UE, partie au Règlement,</w:t>
            </w:r>
          </w:p>
          <w:p w:rsidR="007E5B95" w:rsidRPr="00360695" w:rsidRDefault="007E5B95" w:rsidP="00955EA6">
            <w:pPr>
              <w:jc w:val="center"/>
              <w:rPr>
                <w:sz w:val="18"/>
                <w:szCs w:val="18"/>
              </w:rPr>
            </w:pPr>
          </w:p>
          <w:p w:rsidR="007E5B95" w:rsidRPr="00360695" w:rsidRDefault="007E5B95" w:rsidP="00955EA6">
            <w:pPr>
              <w:jc w:val="center"/>
              <w:rPr>
                <w:sz w:val="18"/>
                <w:szCs w:val="18"/>
              </w:rPr>
            </w:pPr>
            <w:r w:rsidRPr="00360695">
              <w:rPr>
                <w:sz w:val="18"/>
                <w:szCs w:val="18"/>
              </w:rPr>
              <w:t>Ou celle d’un Etat tiers</w:t>
            </w:r>
          </w:p>
          <w:p w:rsidR="007E5B95" w:rsidRPr="00360695" w:rsidRDefault="007E5B95" w:rsidP="00955EA6">
            <w:pPr>
              <w:jc w:val="center"/>
              <w:rPr>
                <w:sz w:val="18"/>
                <w:szCs w:val="18"/>
              </w:rPr>
            </w:pPr>
            <w:r w:rsidRPr="00360695">
              <w:rPr>
                <w:sz w:val="18"/>
                <w:szCs w:val="18"/>
              </w:rPr>
              <w:t>Si le client a la nationalité d’un état tiers</w:t>
            </w:r>
          </w:p>
        </w:tc>
        <w:tc>
          <w:tcPr>
            <w:tcW w:w="2182" w:type="dxa"/>
            <w:gridSpan w:val="2"/>
            <w:tcBorders>
              <w:top w:val="single" w:sz="2" w:space="0" w:color="auto"/>
              <w:left w:val="single" w:sz="2" w:space="0" w:color="auto"/>
              <w:bottom w:val="single" w:sz="2" w:space="0" w:color="auto"/>
              <w:right w:val="single" w:sz="8" w:space="0" w:color="auto"/>
            </w:tcBorders>
            <w:shd w:val="pct10" w:color="auto" w:fill="auto"/>
            <w:vAlign w:val="center"/>
          </w:tcPr>
          <w:p w:rsidR="007E5B95" w:rsidRPr="00360695" w:rsidRDefault="007E5B95" w:rsidP="00955EA6">
            <w:pPr>
              <w:jc w:val="center"/>
              <w:rPr>
                <w:b/>
                <w:sz w:val="18"/>
                <w:szCs w:val="18"/>
              </w:rPr>
            </w:pPr>
            <w:r w:rsidRPr="00360695">
              <w:rPr>
                <w:sz w:val="18"/>
                <w:szCs w:val="18"/>
              </w:rPr>
              <w:t>Dont la loi interne connait la donation-partage</w:t>
            </w:r>
          </w:p>
        </w:tc>
        <w:tc>
          <w:tcPr>
            <w:tcW w:w="2242" w:type="dxa"/>
            <w:gridSpan w:val="3"/>
            <w:tcBorders>
              <w:top w:val="single" w:sz="2" w:space="0" w:color="auto"/>
              <w:left w:val="single" w:sz="8" w:space="0" w:color="auto"/>
              <w:bottom w:val="single" w:sz="2" w:space="0" w:color="auto"/>
              <w:right w:val="single" w:sz="8" w:space="0" w:color="auto"/>
            </w:tcBorders>
            <w:shd w:val="pct10" w:color="auto" w:fill="auto"/>
            <w:vAlign w:val="center"/>
          </w:tcPr>
          <w:p w:rsidR="007E5B95" w:rsidRPr="00360695" w:rsidRDefault="007E5B95" w:rsidP="00955EA6">
            <w:pPr>
              <w:jc w:val="center"/>
              <w:rPr>
                <w:b/>
                <w:sz w:val="18"/>
                <w:szCs w:val="18"/>
              </w:rPr>
            </w:pPr>
            <w:r w:rsidRPr="00360695">
              <w:rPr>
                <w:b/>
                <w:color w:val="00B050"/>
                <w:sz w:val="18"/>
                <w:szCs w:val="18"/>
              </w:rPr>
              <w:t>La donation-partage pourra produire ses effets</w:t>
            </w:r>
          </w:p>
        </w:tc>
        <w:tc>
          <w:tcPr>
            <w:tcW w:w="6548" w:type="dxa"/>
            <w:gridSpan w:val="7"/>
            <w:tcBorders>
              <w:top w:val="single" w:sz="2" w:space="0" w:color="auto"/>
              <w:left w:val="single" w:sz="8" w:space="0" w:color="auto"/>
              <w:bottom w:val="single" w:sz="2" w:space="0" w:color="auto"/>
              <w:right w:val="single" w:sz="18" w:space="0" w:color="auto"/>
            </w:tcBorders>
            <w:shd w:val="pct10" w:color="auto" w:fill="auto"/>
            <w:vAlign w:val="center"/>
          </w:tcPr>
          <w:p w:rsidR="007E5B95" w:rsidRPr="00360695" w:rsidRDefault="007E5B95" w:rsidP="00955EA6">
            <w:pPr>
              <w:jc w:val="center"/>
              <w:rPr>
                <w:sz w:val="18"/>
                <w:szCs w:val="18"/>
              </w:rPr>
            </w:pPr>
            <w:r w:rsidRPr="00360695">
              <w:rPr>
                <w:b/>
                <w:color w:val="C45911" w:themeColor="accent2" w:themeShade="BF"/>
                <w:sz w:val="18"/>
                <w:szCs w:val="18"/>
              </w:rPr>
              <w:t xml:space="preserve">Recevoir l’acte et conseiller onseiller </w:t>
            </w:r>
            <w:r w:rsidRPr="00360695">
              <w:rPr>
                <w:b/>
                <w:color w:val="C45911" w:themeColor="accent2" w:themeShade="BF"/>
                <w:sz w:val="18"/>
                <w:szCs w:val="18"/>
                <w:u w:val="single"/>
              </w:rPr>
              <w:t>systématiquement</w:t>
            </w:r>
            <w:r w:rsidRPr="00360695">
              <w:rPr>
                <w:b/>
                <w:color w:val="C45911" w:themeColor="accent2" w:themeShade="BF"/>
                <w:sz w:val="18"/>
                <w:szCs w:val="18"/>
              </w:rPr>
              <w:t xml:space="preserve"> au client d’effectuer un choix de loi successorale (pour opter pour sa loi nationale), afin de se prémunir d’une éventuelle modification de la résidence principale du client.</w:t>
            </w:r>
          </w:p>
        </w:tc>
      </w:tr>
      <w:tr w:rsidR="00360695" w:rsidRPr="00360695" w:rsidTr="00360695">
        <w:trPr>
          <w:trHeight w:val="136"/>
          <w:jc w:val="center"/>
        </w:trPr>
        <w:tc>
          <w:tcPr>
            <w:tcW w:w="1357" w:type="dxa"/>
            <w:vMerge/>
            <w:tcBorders>
              <w:left w:val="single" w:sz="18" w:space="0" w:color="auto"/>
              <w:right w:val="single" w:sz="18" w:space="0" w:color="auto"/>
            </w:tcBorders>
            <w:shd w:val="pct20" w:color="auto" w:fill="auto"/>
            <w:vAlign w:val="center"/>
          </w:tcPr>
          <w:p w:rsidR="00C043C3" w:rsidRPr="00360695" w:rsidRDefault="00C043C3"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C043C3" w:rsidRPr="00360695" w:rsidRDefault="00C043C3" w:rsidP="00955EA6">
            <w:pPr>
              <w:jc w:val="center"/>
              <w:rPr>
                <w:rFonts w:cs="Arial"/>
                <w:sz w:val="18"/>
                <w:szCs w:val="18"/>
              </w:rPr>
            </w:pPr>
          </w:p>
        </w:tc>
        <w:tc>
          <w:tcPr>
            <w:tcW w:w="845" w:type="dxa"/>
            <w:vMerge/>
            <w:tcBorders>
              <w:left w:val="single" w:sz="18" w:space="0" w:color="auto"/>
              <w:right w:val="single" w:sz="2" w:space="0" w:color="auto"/>
            </w:tcBorders>
            <w:vAlign w:val="center"/>
          </w:tcPr>
          <w:p w:rsidR="00C043C3" w:rsidRPr="00360695" w:rsidRDefault="00C043C3" w:rsidP="00955EA6">
            <w:pPr>
              <w:jc w:val="center"/>
              <w:rPr>
                <w:sz w:val="18"/>
                <w:szCs w:val="18"/>
              </w:rPr>
            </w:pPr>
          </w:p>
        </w:tc>
        <w:tc>
          <w:tcPr>
            <w:tcW w:w="1159" w:type="dxa"/>
            <w:vMerge/>
            <w:tcBorders>
              <w:left w:val="single" w:sz="2" w:space="0" w:color="auto"/>
              <w:right w:val="single" w:sz="12" w:space="0" w:color="auto"/>
            </w:tcBorders>
            <w:vAlign w:val="center"/>
          </w:tcPr>
          <w:p w:rsidR="00C043C3" w:rsidRPr="00360695" w:rsidRDefault="00C043C3" w:rsidP="00955EA6">
            <w:pPr>
              <w:jc w:val="center"/>
              <w:rPr>
                <w:sz w:val="18"/>
                <w:szCs w:val="18"/>
              </w:rPr>
            </w:pPr>
          </w:p>
        </w:tc>
        <w:tc>
          <w:tcPr>
            <w:tcW w:w="1214" w:type="dxa"/>
            <w:vMerge/>
            <w:tcBorders>
              <w:left w:val="single" w:sz="12" w:space="0" w:color="auto"/>
              <w:right w:val="single" w:sz="2" w:space="0" w:color="auto"/>
            </w:tcBorders>
            <w:vAlign w:val="center"/>
          </w:tcPr>
          <w:p w:rsidR="00C043C3" w:rsidRPr="00360695" w:rsidRDefault="00C043C3" w:rsidP="00955EA6">
            <w:pPr>
              <w:jc w:val="center"/>
              <w:rPr>
                <w:sz w:val="18"/>
                <w:szCs w:val="18"/>
              </w:rPr>
            </w:pPr>
          </w:p>
        </w:tc>
        <w:tc>
          <w:tcPr>
            <w:tcW w:w="1367" w:type="dxa"/>
            <w:vMerge/>
            <w:tcBorders>
              <w:left w:val="single" w:sz="2" w:space="0" w:color="auto"/>
              <w:right w:val="single" w:sz="2" w:space="0" w:color="auto"/>
            </w:tcBorders>
            <w:vAlign w:val="center"/>
          </w:tcPr>
          <w:p w:rsidR="00C043C3" w:rsidRPr="00360695" w:rsidRDefault="00C043C3" w:rsidP="00955EA6">
            <w:pPr>
              <w:jc w:val="center"/>
              <w:rPr>
                <w:sz w:val="18"/>
                <w:szCs w:val="18"/>
              </w:rPr>
            </w:pPr>
          </w:p>
        </w:tc>
        <w:tc>
          <w:tcPr>
            <w:tcW w:w="264" w:type="dxa"/>
            <w:vMerge/>
            <w:tcBorders>
              <w:top w:val="single" w:sz="12" w:space="0" w:color="auto"/>
              <w:left w:val="single" w:sz="2" w:space="0" w:color="auto"/>
              <w:bottom w:val="single" w:sz="12" w:space="0" w:color="auto"/>
              <w:right w:val="single" w:sz="2" w:space="0" w:color="auto"/>
            </w:tcBorders>
            <w:shd w:val="pct70" w:color="auto" w:fill="auto"/>
            <w:vAlign w:val="center"/>
          </w:tcPr>
          <w:p w:rsidR="00C043C3" w:rsidRPr="00360695" w:rsidRDefault="00C043C3" w:rsidP="00955EA6">
            <w:pPr>
              <w:jc w:val="center"/>
              <w:rPr>
                <w:sz w:val="18"/>
                <w:szCs w:val="18"/>
              </w:rPr>
            </w:pPr>
          </w:p>
        </w:tc>
        <w:tc>
          <w:tcPr>
            <w:tcW w:w="2047" w:type="dxa"/>
            <w:gridSpan w:val="3"/>
            <w:vMerge/>
            <w:tcBorders>
              <w:left w:val="single" w:sz="2" w:space="0" w:color="auto"/>
              <w:right w:val="single" w:sz="2" w:space="0" w:color="auto"/>
            </w:tcBorders>
            <w:shd w:val="pct10" w:color="auto" w:fill="auto"/>
            <w:vAlign w:val="center"/>
          </w:tcPr>
          <w:p w:rsidR="00C043C3" w:rsidRPr="00360695" w:rsidRDefault="00C043C3" w:rsidP="00955EA6">
            <w:pPr>
              <w:jc w:val="center"/>
              <w:rPr>
                <w:sz w:val="18"/>
                <w:szCs w:val="18"/>
              </w:rPr>
            </w:pPr>
          </w:p>
        </w:tc>
        <w:tc>
          <w:tcPr>
            <w:tcW w:w="1461" w:type="dxa"/>
            <w:gridSpan w:val="2"/>
            <w:vMerge/>
            <w:tcBorders>
              <w:left w:val="single" w:sz="2" w:space="0" w:color="auto"/>
              <w:right w:val="single" w:sz="2" w:space="0" w:color="auto"/>
            </w:tcBorders>
            <w:shd w:val="pct10" w:color="auto" w:fill="auto"/>
            <w:vAlign w:val="center"/>
          </w:tcPr>
          <w:p w:rsidR="00C043C3" w:rsidRPr="00360695" w:rsidRDefault="00C043C3" w:rsidP="00955EA6">
            <w:pPr>
              <w:jc w:val="center"/>
              <w:rPr>
                <w:sz w:val="18"/>
                <w:szCs w:val="18"/>
              </w:rPr>
            </w:pPr>
          </w:p>
        </w:tc>
        <w:tc>
          <w:tcPr>
            <w:tcW w:w="2182" w:type="dxa"/>
            <w:gridSpan w:val="2"/>
            <w:tcBorders>
              <w:top w:val="single" w:sz="2" w:space="0" w:color="auto"/>
              <w:left w:val="single" w:sz="2" w:space="0" w:color="auto"/>
              <w:right w:val="single" w:sz="8" w:space="0" w:color="auto"/>
            </w:tcBorders>
            <w:shd w:val="pct10" w:color="auto" w:fill="auto"/>
            <w:vAlign w:val="center"/>
          </w:tcPr>
          <w:p w:rsidR="00C043C3" w:rsidRPr="00360695" w:rsidRDefault="00C043C3" w:rsidP="00955EA6">
            <w:pPr>
              <w:jc w:val="center"/>
              <w:rPr>
                <w:sz w:val="18"/>
                <w:szCs w:val="18"/>
              </w:rPr>
            </w:pPr>
            <w:r w:rsidRPr="00360695">
              <w:rPr>
                <w:sz w:val="18"/>
                <w:szCs w:val="18"/>
              </w:rPr>
              <w:t>Dont la loi interne ne reconnait pas la donation-partage</w:t>
            </w:r>
          </w:p>
        </w:tc>
        <w:tc>
          <w:tcPr>
            <w:tcW w:w="2242" w:type="dxa"/>
            <w:gridSpan w:val="3"/>
            <w:tcBorders>
              <w:top w:val="single" w:sz="2" w:space="0" w:color="auto"/>
              <w:left w:val="single" w:sz="8" w:space="0" w:color="auto"/>
              <w:right w:val="single" w:sz="8" w:space="0" w:color="auto"/>
            </w:tcBorders>
            <w:shd w:val="pct10" w:color="auto" w:fill="auto"/>
            <w:vAlign w:val="center"/>
          </w:tcPr>
          <w:p w:rsidR="00C043C3" w:rsidRPr="00360695" w:rsidRDefault="00C043C3" w:rsidP="00955EA6">
            <w:pPr>
              <w:jc w:val="center"/>
              <w:rPr>
                <w:sz w:val="18"/>
                <w:szCs w:val="18"/>
              </w:rPr>
            </w:pPr>
            <w:r w:rsidRPr="00360695">
              <w:rPr>
                <w:b/>
                <w:color w:val="FFC000"/>
                <w:sz w:val="18"/>
                <w:szCs w:val="18"/>
              </w:rPr>
              <w:t>En cas de professio juris, la donation-partage pourrait ne pas produire ses effets</w:t>
            </w:r>
          </w:p>
        </w:tc>
        <w:tc>
          <w:tcPr>
            <w:tcW w:w="6548" w:type="dxa"/>
            <w:gridSpan w:val="7"/>
            <w:tcBorders>
              <w:top w:val="single" w:sz="2" w:space="0" w:color="auto"/>
              <w:left w:val="single" w:sz="8" w:space="0" w:color="auto"/>
              <w:right w:val="single" w:sz="18" w:space="0" w:color="auto"/>
            </w:tcBorders>
            <w:shd w:val="pct10" w:color="auto" w:fill="auto"/>
            <w:vAlign w:val="center"/>
          </w:tcPr>
          <w:p w:rsidR="00C043C3" w:rsidRPr="00360695" w:rsidRDefault="00C043C3" w:rsidP="00955EA6">
            <w:pPr>
              <w:jc w:val="center"/>
              <w:rPr>
                <w:b/>
                <w:color w:val="FF0000"/>
                <w:sz w:val="18"/>
                <w:szCs w:val="18"/>
              </w:rPr>
            </w:pPr>
            <w:r w:rsidRPr="00360695">
              <w:rPr>
                <w:b/>
                <w:color w:val="FF0000"/>
                <w:sz w:val="18"/>
                <w:szCs w:val="18"/>
              </w:rPr>
              <w:t xml:space="preserve">Ne pas faire de professio juris </w:t>
            </w:r>
            <w:r w:rsidRPr="00360695">
              <w:rPr>
                <w:sz w:val="18"/>
                <w:szCs w:val="18"/>
              </w:rPr>
              <w:t>pour soumettre la succession à la loi de la dernière résidence du défunt, qui reconnaissait la validité de la donation-partage.</w:t>
            </w:r>
          </w:p>
          <w:p w:rsidR="00C043C3" w:rsidRPr="00360695" w:rsidRDefault="00C043C3" w:rsidP="00955EA6">
            <w:pPr>
              <w:jc w:val="center"/>
              <w:rPr>
                <w:i/>
                <w:sz w:val="18"/>
                <w:szCs w:val="18"/>
              </w:rPr>
            </w:pPr>
            <w:r w:rsidRPr="00360695">
              <w:rPr>
                <w:b/>
                <w:i/>
                <w:color w:val="C45911" w:themeColor="accent2" w:themeShade="BF"/>
                <w:sz w:val="18"/>
                <w:szCs w:val="18"/>
              </w:rPr>
              <w:t xml:space="preserve">Recevoir l’acte et </w:t>
            </w:r>
            <w:r w:rsidRPr="00360695">
              <w:rPr>
                <w:b/>
                <w:i/>
                <w:color w:val="C45911" w:themeColor="accent2" w:themeShade="BF"/>
                <w:sz w:val="18"/>
                <w:szCs w:val="18"/>
                <w:u w:val="single"/>
              </w:rPr>
              <w:t>informer le client du risque lié à un déménagement de sa part dans un autre pays après la donation-partage</w:t>
            </w:r>
            <w:r w:rsidRPr="00360695">
              <w:rPr>
                <w:b/>
                <w:i/>
                <w:color w:val="C45911" w:themeColor="accent2" w:themeShade="BF"/>
                <w:sz w:val="18"/>
                <w:szCs w:val="18"/>
              </w:rPr>
              <w:t>.</w:t>
            </w:r>
          </w:p>
        </w:tc>
      </w:tr>
      <w:tr w:rsidR="00360695" w:rsidRPr="00360695" w:rsidTr="001508F9">
        <w:trPr>
          <w:trHeight w:val="64"/>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val="restart"/>
            <w:tcBorders>
              <w:top w:val="single" w:sz="12" w:space="0" w:color="auto"/>
              <w:left w:val="single" w:sz="12" w:space="0" w:color="auto"/>
              <w:right w:val="single" w:sz="2" w:space="0" w:color="auto"/>
            </w:tcBorders>
            <w:vAlign w:val="center"/>
          </w:tcPr>
          <w:p w:rsidR="001B4FBD" w:rsidRPr="00360695" w:rsidRDefault="001B4FBD" w:rsidP="00955EA6">
            <w:pPr>
              <w:jc w:val="center"/>
              <w:rPr>
                <w:sz w:val="18"/>
                <w:szCs w:val="18"/>
              </w:rPr>
            </w:pPr>
            <w:r w:rsidRPr="00360695">
              <w:rPr>
                <w:sz w:val="18"/>
                <w:szCs w:val="18"/>
              </w:rPr>
              <w:t>Si la dernière résidence du défunt est dans un Etat membre de l’UE,</w:t>
            </w:r>
          </w:p>
          <w:p w:rsidR="001B4FBD" w:rsidRPr="00360695" w:rsidRDefault="001B4FBD" w:rsidP="00955EA6">
            <w:pPr>
              <w:jc w:val="center"/>
              <w:rPr>
                <w:sz w:val="18"/>
                <w:szCs w:val="18"/>
              </w:rPr>
            </w:pPr>
            <w:r w:rsidRPr="00360695">
              <w:rPr>
                <w:sz w:val="18"/>
                <w:szCs w:val="18"/>
              </w:rPr>
              <w:t>partie au Règlement :</w:t>
            </w:r>
          </w:p>
          <w:p w:rsidR="001B4FBD" w:rsidRPr="00360695" w:rsidRDefault="001B4FBD" w:rsidP="00955EA6">
            <w:pPr>
              <w:jc w:val="center"/>
              <w:rPr>
                <w:sz w:val="18"/>
                <w:szCs w:val="18"/>
              </w:rPr>
            </w:pPr>
            <w:r w:rsidRPr="00360695">
              <w:rPr>
                <w:b/>
                <w:sz w:val="18"/>
                <w:szCs w:val="18"/>
              </w:rPr>
              <w:t>loi de cet Etat sera applicable à la succ°</w:t>
            </w:r>
          </w:p>
        </w:tc>
        <w:tc>
          <w:tcPr>
            <w:tcW w:w="2090" w:type="dxa"/>
            <w:gridSpan w:val="3"/>
            <w:vMerge w:val="restart"/>
            <w:tcBorders>
              <w:top w:val="single" w:sz="12" w:space="0" w:color="auto"/>
              <w:left w:val="single" w:sz="2" w:space="0" w:color="auto"/>
              <w:right w:val="single" w:sz="2" w:space="0" w:color="auto"/>
            </w:tcBorders>
            <w:vAlign w:val="center"/>
          </w:tcPr>
          <w:p w:rsidR="001B4FBD" w:rsidRPr="00360695" w:rsidRDefault="001B4FBD" w:rsidP="00955EA6">
            <w:pPr>
              <w:jc w:val="center"/>
              <w:rPr>
                <w:sz w:val="18"/>
                <w:szCs w:val="18"/>
              </w:rPr>
            </w:pPr>
            <w:r w:rsidRPr="00360695">
              <w:rPr>
                <w:sz w:val="18"/>
                <w:szCs w:val="18"/>
              </w:rPr>
              <w:t>La loi interne de cet Etat connait la donation-partage</w:t>
            </w:r>
          </w:p>
        </w:tc>
        <w:tc>
          <w:tcPr>
            <w:tcW w:w="1588" w:type="dxa"/>
            <w:gridSpan w:val="2"/>
            <w:vMerge w:val="restart"/>
            <w:tcBorders>
              <w:top w:val="single" w:sz="12" w:space="0" w:color="auto"/>
              <w:left w:val="single" w:sz="2" w:space="0" w:color="auto"/>
              <w:right w:val="single" w:sz="2" w:space="0" w:color="auto"/>
            </w:tcBorders>
            <w:vAlign w:val="center"/>
          </w:tcPr>
          <w:p w:rsidR="001B4FBD" w:rsidRPr="00360695" w:rsidRDefault="001B4FBD" w:rsidP="00955EA6">
            <w:pPr>
              <w:jc w:val="center"/>
              <w:rPr>
                <w:b/>
                <w:color w:val="00B050"/>
                <w:sz w:val="18"/>
                <w:szCs w:val="18"/>
              </w:rPr>
            </w:pPr>
            <w:r w:rsidRPr="00360695">
              <w:rPr>
                <w:b/>
                <w:color w:val="00B050"/>
                <w:sz w:val="18"/>
                <w:szCs w:val="18"/>
              </w:rPr>
              <w:t>La donation-partage pourra produire ses effets :</w:t>
            </w:r>
          </w:p>
          <w:p w:rsidR="001B4FBD" w:rsidRPr="00360695" w:rsidRDefault="001B4FBD" w:rsidP="00955EA6">
            <w:pPr>
              <w:jc w:val="center"/>
              <w:rPr>
                <w:b/>
                <w:color w:val="00B050"/>
                <w:sz w:val="18"/>
                <w:szCs w:val="18"/>
              </w:rPr>
            </w:pPr>
          </w:p>
          <w:p w:rsidR="001B4FBD" w:rsidRPr="00360695" w:rsidRDefault="001B4FBD" w:rsidP="00955EA6">
            <w:pPr>
              <w:jc w:val="center"/>
              <w:rPr>
                <w:sz w:val="18"/>
                <w:szCs w:val="18"/>
              </w:rPr>
            </w:pPr>
            <w:r w:rsidRPr="00360695">
              <w:rPr>
                <w:b/>
                <w:i/>
                <w:color w:val="C45911" w:themeColor="accent2" w:themeShade="BF"/>
                <w:sz w:val="18"/>
                <w:szCs w:val="18"/>
              </w:rPr>
              <w:t>-&gt; La donation-partage peut être envisagée.</w:t>
            </w:r>
          </w:p>
        </w:tc>
        <w:tc>
          <w:tcPr>
            <w:tcW w:w="246" w:type="dxa"/>
            <w:vMerge w:val="restart"/>
            <w:tcBorders>
              <w:top w:val="single" w:sz="12" w:space="0" w:color="auto"/>
              <w:left w:val="single" w:sz="2" w:space="0" w:color="auto"/>
              <w:bottom w:val="single" w:sz="2" w:space="0" w:color="auto"/>
              <w:right w:val="single" w:sz="2" w:space="0" w:color="auto"/>
            </w:tcBorders>
            <w:shd w:val="pct70" w:color="auto" w:fill="auto"/>
            <w:vAlign w:val="center"/>
          </w:tcPr>
          <w:p w:rsidR="001B4FBD" w:rsidRPr="00360695" w:rsidRDefault="001B4FBD" w:rsidP="00955EA6">
            <w:pPr>
              <w:shd w:val="pct70" w:color="auto" w:fill="auto"/>
              <w:jc w:val="center"/>
              <w:rPr>
                <w:sz w:val="18"/>
                <w:szCs w:val="18"/>
              </w:rPr>
            </w:pPr>
          </w:p>
        </w:tc>
        <w:tc>
          <w:tcPr>
            <w:tcW w:w="1701" w:type="dxa"/>
            <w:gridSpan w:val="2"/>
            <w:vMerge w:val="restart"/>
            <w:tcBorders>
              <w:top w:val="single" w:sz="12" w:space="0" w:color="auto"/>
              <w:left w:val="single" w:sz="2" w:space="0" w:color="auto"/>
              <w:bottom w:val="single" w:sz="2" w:space="0" w:color="auto"/>
              <w:right w:val="single" w:sz="2" w:space="0" w:color="auto"/>
            </w:tcBorders>
            <w:shd w:val="pct10" w:color="auto" w:fill="auto"/>
            <w:vAlign w:val="center"/>
          </w:tcPr>
          <w:p w:rsidR="001B4FBD" w:rsidRPr="00360695" w:rsidRDefault="001B4FBD" w:rsidP="00955EA6">
            <w:pPr>
              <w:jc w:val="center"/>
              <w:rPr>
                <w:sz w:val="18"/>
                <w:szCs w:val="18"/>
              </w:rPr>
            </w:pPr>
            <w:r w:rsidRPr="00360695">
              <w:rPr>
                <w:b/>
                <w:sz w:val="18"/>
                <w:szCs w:val="18"/>
                <w:u w:val="single"/>
              </w:rPr>
              <w:t>Conseil</w:t>
            </w:r>
            <w:r w:rsidRPr="00360695">
              <w:rPr>
                <w:sz w:val="18"/>
                <w:szCs w:val="18"/>
              </w:rPr>
              <w:t> :</w:t>
            </w:r>
          </w:p>
          <w:p w:rsidR="001B4FBD" w:rsidRPr="00360695" w:rsidRDefault="001B4FBD" w:rsidP="00955EA6">
            <w:pPr>
              <w:jc w:val="center"/>
              <w:rPr>
                <w:sz w:val="18"/>
                <w:szCs w:val="18"/>
              </w:rPr>
            </w:pPr>
            <w:r w:rsidRPr="00360695">
              <w:rPr>
                <w:sz w:val="18"/>
                <w:szCs w:val="18"/>
              </w:rPr>
              <w:t xml:space="preserve">Il est tout de même nécessaire de vérifier le résultat, si le client avait opté pour sa loi </w:t>
            </w:r>
            <w:bookmarkStart w:id="0" w:name="_GoBack"/>
            <w:bookmarkEnd w:id="0"/>
            <w:r w:rsidRPr="00360695">
              <w:rPr>
                <w:sz w:val="18"/>
                <w:szCs w:val="18"/>
              </w:rPr>
              <w:t>nationale.</w:t>
            </w:r>
          </w:p>
        </w:tc>
        <w:tc>
          <w:tcPr>
            <w:tcW w:w="2263" w:type="dxa"/>
            <w:gridSpan w:val="2"/>
            <w:tcBorders>
              <w:top w:val="single" w:sz="12" w:space="0" w:color="auto"/>
              <w:left w:val="single" w:sz="2" w:space="0" w:color="auto"/>
              <w:bottom w:val="single" w:sz="4"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sz w:val="18"/>
                <w:szCs w:val="18"/>
              </w:rPr>
              <w:t>Si le client est de nationalité française :</w:t>
            </w:r>
          </w:p>
        </w:tc>
        <w:tc>
          <w:tcPr>
            <w:tcW w:w="2415" w:type="dxa"/>
            <w:gridSpan w:val="4"/>
            <w:tcBorders>
              <w:top w:val="single" w:sz="2" w:space="0" w:color="auto"/>
              <w:left w:val="single" w:sz="8" w:space="0" w:color="auto"/>
              <w:bottom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b/>
                <w:color w:val="00B050"/>
                <w:sz w:val="18"/>
                <w:szCs w:val="18"/>
              </w:rPr>
              <w:t>La donation-partage pourra produire ses effets, en cas de professio juris</w:t>
            </w:r>
          </w:p>
        </w:tc>
        <w:tc>
          <w:tcPr>
            <w:tcW w:w="5808" w:type="dxa"/>
            <w:gridSpan w:val="5"/>
            <w:tcBorders>
              <w:top w:val="single" w:sz="12" w:space="0" w:color="auto"/>
              <w:left w:val="single" w:sz="8" w:space="0" w:color="auto"/>
              <w:bottom w:val="single" w:sz="2" w:space="0" w:color="auto"/>
              <w:right w:val="single" w:sz="18" w:space="0" w:color="auto"/>
            </w:tcBorders>
            <w:shd w:val="pct10" w:color="auto" w:fill="auto"/>
            <w:vAlign w:val="center"/>
          </w:tcPr>
          <w:p w:rsidR="001B4FBD" w:rsidRPr="00360695" w:rsidRDefault="001B4FBD" w:rsidP="00955EA6">
            <w:pPr>
              <w:jc w:val="center"/>
              <w:rPr>
                <w:sz w:val="18"/>
                <w:szCs w:val="18"/>
              </w:rPr>
            </w:pPr>
            <w:r w:rsidRPr="00360695">
              <w:rPr>
                <w:b/>
                <w:color w:val="C45911" w:themeColor="accent2" w:themeShade="BF"/>
                <w:sz w:val="18"/>
                <w:szCs w:val="18"/>
              </w:rPr>
              <w:t xml:space="preserve">Recevoir l’acte et conseiller </w:t>
            </w:r>
            <w:r w:rsidRPr="00360695">
              <w:rPr>
                <w:b/>
                <w:color w:val="C45911" w:themeColor="accent2" w:themeShade="BF"/>
                <w:sz w:val="18"/>
                <w:szCs w:val="18"/>
                <w:u w:val="single"/>
              </w:rPr>
              <w:t>obligatoirement</w:t>
            </w:r>
            <w:r w:rsidRPr="00360695">
              <w:rPr>
                <w:b/>
                <w:color w:val="C45911" w:themeColor="accent2" w:themeShade="BF"/>
                <w:sz w:val="18"/>
                <w:szCs w:val="18"/>
              </w:rPr>
              <w:t xml:space="preserve"> au client d’effectuer un choix de loi successorale (pour opter pour sa loi nationale, en l’occurrence française), afin de se prémunir d’une éventuelle modification de la résidence principale du client.</w:t>
            </w:r>
          </w:p>
        </w:tc>
      </w:tr>
      <w:tr w:rsidR="00360695" w:rsidRPr="00360695" w:rsidTr="001508F9">
        <w:trPr>
          <w:trHeight w:val="28"/>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588" w:type="dxa"/>
            <w:gridSpan w:val="2"/>
            <w:vMerge/>
            <w:tcBorders>
              <w:left w:val="single" w:sz="2" w:space="0" w:color="auto"/>
              <w:right w:val="single" w:sz="2" w:space="0" w:color="auto"/>
            </w:tcBorders>
            <w:vAlign w:val="center"/>
          </w:tcPr>
          <w:p w:rsidR="001B4FBD" w:rsidRPr="00360695" w:rsidRDefault="001B4FBD" w:rsidP="00955EA6">
            <w:pPr>
              <w:jc w:val="center"/>
              <w:rPr>
                <w:b/>
                <w:color w:val="00B050"/>
                <w:sz w:val="18"/>
                <w:szCs w:val="18"/>
              </w:rPr>
            </w:pPr>
          </w:p>
        </w:tc>
        <w:tc>
          <w:tcPr>
            <w:tcW w:w="246" w:type="dxa"/>
            <w:vMerge/>
            <w:tcBorders>
              <w:left w:val="single" w:sz="2" w:space="0" w:color="auto"/>
              <w:bottom w:val="single" w:sz="2" w:space="0" w:color="auto"/>
              <w:right w:val="single" w:sz="2" w:space="0" w:color="auto"/>
            </w:tcBorders>
            <w:shd w:val="pct70" w:color="auto" w:fill="auto"/>
            <w:vAlign w:val="center"/>
          </w:tcPr>
          <w:p w:rsidR="001B4FBD" w:rsidRPr="00360695" w:rsidRDefault="001B4FBD" w:rsidP="00955EA6">
            <w:pPr>
              <w:jc w:val="center"/>
              <w:rPr>
                <w:sz w:val="18"/>
                <w:szCs w:val="18"/>
              </w:rPr>
            </w:pPr>
          </w:p>
        </w:tc>
        <w:tc>
          <w:tcPr>
            <w:tcW w:w="1701" w:type="dxa"/>
            <w:gridSpan w:val="2"/>
            <w:vMerge/>
            <w:tcBorders>
              <w:left w:val="single" w:sz="2" w:space="0" w:color="auto"/>
              <w:bottom w:val="single" w:sz="2" w:space="0" w:color="auto"/>
              <w:right w:val="single" w:sz="2" w:space="0" w:color="auto"/>
            </w:tcBorders>
            <w:shd w:val="pct10" w:color="auto" w:fill="auto"/>
            <w:vAlign w:val="center"/>
          </w:tcPr>
          <w:p w:rsidR="001B4FBD" w:rsidRPr="00360695" w:rsidRDefault="001B4FBD" w:rsidP="00955EA6">
            <w:pPr>
              <w:jc w:val="center"/>
              <w:rPr>
                <w:sz w:val="18"/>
                <w:szCs w:val="18"/>
              </w:rPr>
            </w:pPr>
          </w:p>
        </w:tc>
        <w:tc>
          <w:tcPr>
            <w:tcW w:w="2263" w:type="dxa"/>
            <w:gridSpan w:val="2"/>
            <w:vMerge w:val="restart"/>
            <w:tcBorders>
              <w:top w:val="single" w:sz="2" w:space="0" w:color="auto"/>
              <w:left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sz w:val="18"/>
                <w:szCs w:val="18"/>
              </w:rPr>
              <w:t>Si le client a la nationalité d’un pays membre de l’UE, partie au Règlement</w:t>
            </w:r>
          </w:p>
          <w:p w:rsidR="001B4FBD" w:rsidRPr="00360695" w:rsidRDefault="001B4FBD" w:rsidP="00955EA6">
            <w:pPr>
              <w:jc w:val="center"/>
              <w:rPr>
                <w:sz w:val="18"/>
                <w:szCs w:val="18"/>
              </w:rPr>
            </w:pPr>
          </w:p>
          <w:p w:rsidR="001B4FBD" w:rsidRPr="00360695" w:rsidRDefault="001B4FBD" w:rsidP="00955EA6">
            <w:pPr>
              <w:jc w:val="center"/>
              <w:rPr>
                <w:sz w:val="18"/>
                <w:szCs w:val="18"/>
              </w:rPr>
            </w:pPr>
          </w:p>
          <w:p w:rsidR="001B4FBD" w:rsidRPr="00360695" w:rsidRDefault="001B4FBD" w:rsidP="00955EA6">
            <w:pPr>
              <w:jc w:val="center"/>
              <w:rPr>
                <w:sz w:val="18"/>
                <w:szCs w:val="18"/>
              </w:rPr>
            </w:pPr>
            <w:r w:rsidRPr="00360695">
              <w:rPr>
                <w:sz w:val="18"/>
                <w:szCs w:val="18"/>
              </w:rPr>
              <w:t>OU celle d’un Etat tiers</w:t>
            </w:r>
          </w:p>
        </w:tc>
        <w:tc>
          <w:tcPr>
            <w:tcW w:w="2415" w:type="dxa"/>
            <w:gridSpan w:val="4"/>
            <w:tcBorders>
              <w:top w:val="single" w:sz="2" w:space="0" w:color="auto"/>
              <w:left w:val="single" w:sz="8" w:space="0" w:color="auto"/>
              <w:bottom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sz w:val="18"/>
                <w:szCs w:val="18"/>
              </w:rPr>
              <w:t>Dont la loi interne connait la donation-partage</w:t>
            </w:r>
          </w:p>
        </w:tc>
        <w:tc>
          <w:tcPr>
            <w:tcW w:w="1556" w:type="dxa"/>
            <w:gridSpan w:val="3"/>
            <w:tcBorders>
              <w:top w:val="single" w:sz="2" w:space="0" w:color="auto"/>
              <w:left w:val="single" w:sz="8" w:space="0" w:color="auto"/>
              <w:bottom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b/>
                <w:color w:val="00B050"/>
                <w:sz w:val="18"/>
                <w:szCs w:val="18"/>
              </w:rPr>
              <w:t>La donation-partage pourra produire ses effets</w:t>
            </w:r>
          </w:p>
        </w:tc>
        <w:tc>
          <w:tcPr>
            <w:tcW w:w="4252" w:type="dxa"/>
            <w:gridSpan w:val="2"/>
            <w:tcBorders>
              <w:top w:val="single" w:sz="2" w:space="0" w:color="auto"/>
              <w:left w:val="single" w:sz="8" w:space="0" w:color="auto"/>
              <w:bottom w:val="single" w:sz="2" w:space="0" w:color="auto"/>
              <w:right w:val="single" w:sz="18" w:space="0" w:color="auto"/>
            </w:tcBorders>
            <w:shd w:val="pct10" w:color="auto" w:fill="auto"/>
            <w:vAlign w:val="center"/>
          </w:tcPr>
          <w:p w:rsidR="001B4FBD" w:rsidRPr="00360695" w:rsidRDefault="001B4FBD" w:rsidP="00955EA6">
            <w:pPr>
              <w:jc w:val="center"/>
              <w:rPr>
                <w:sz w:val="18"/>
                <w:szCs w:val="18"/>
              </w:rPr>
            </w:pPr>
            <w:r w:rsidRPr="00360695">
              <w:rPr>
                <w:b/>
                <w:color w:val="C45911" w:themeColor="accent2" w:themeShade="BF"/>
                <w:sz w:val="18"/>
                <w:szCs w:val="18"/>
              </w:rPr>
              <w:t>Recevoir l’acte et conseiller conseiller</w:t>
            </w:r>
            <w:r w:rsidRPr="00360695">
              <w:rPr>
                <w:b/>
                <w:color w:val="C45911" w:themeColor="accent2" w:themeShade="BF"/>
                <w:sz w:val="18"/>
                <w:szCs w:val="18"/>
                <w:u w:val="single"/>
              </w:rPr>
              <w:t xml:space="preserve"> obligatoirement</w:t>
            </w:r>
            <w:r w:rsidRPr="00360695">
              <w:rPr>
                <w:b/>
                <w:color w:val="C45911" w:themeColor="accent2" w:themeShade="BF"/>
                <w:sz w:val="18"/>
                <w:szCs w:val="18"/>
              </w:rPr>
              <w:t xml:space="preserve"> au client d’effectuer un choix de loi successorale (pour opter pour sa loi nationale), afin de se prémunir d’une éventuelle modification de la résidence principale du client.</w:t>
            </w:r>
          </w:p>
        </w:tc>
      </w:tr>
      <w:tr w:rsidR="00360695" w:rsidRPr="00360695" w:rsidTr="001508F9">
        <w:trPr>
          <w:trHeight w:val="1716"/>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588" w:type="dxa"/>
            <w:gridSpan w:val="2"/>
            <w:vMerge/>
            <w:tcBorders>
              <w:left w:val="single" w:sz="2" w:space="0" w:color="auto"/>
              <w:right w:val="single" w:sz="2" w:space="0" w:color="auto"/>
            </w:tcBorders>
            <w:vAlign w:val="center"/>
          </w:tcPr>
          <w:p w:rsidR="001B4FBD" w:rsidRPr="00360695" w:rsidRDefault="001B4FBD" w:rsidP="00955EA6">
            <w:pPr>
              <w:jc w:val="center"/>
              <w:rPr>
                <w:b/>
                <w:color w:val="00B050"/>
                <w:sz w:val="18"/>
                <w:szCs w:val="18"/>
              </w:rPr>
            </w:pPr>
          </w:p>
        </w:tc>
        <w:tc>
          <w:tcPr>
            <w:tcW w:w="246" w:type="dxa"/>
            <w:vMerge/>
            <w:tcBorders>
              <w:left w:val="single" w:sz="2" w:space="0" w:color="auto"/>
              <w:bottom w:val="single" w:sz="2" w:space="0" w:color="auto"/>
              <w:right w:val="single" w:sz="2" w:space="0" w:color="auto"/>
            </w:tcBorders>
            <w:shd w:val="pct70" w:color="auto" w:fill="auto"/>
            <w:vAlign w:val="center"/>
          </w:tcPr>
          <w:p w:rsidR="001B4FBD" w:rsidRPr="00360695" w:rsidRDefault="001B4FBD" w:rsidP="00955EA6">
            <w:pPr>
              <w:jc w:val="center"/>
              <w:rPr>
                <w:sz w:val="18"/>
                <w:szCs w:val="18"/>
              </w:rPr>
            </w:pPr>
          </w:p>
        </w:tc>
        <w:tc>
          <w:tcPr>
            <w:tcW w:w="1701" w:type="dxa"/>
            <w:gridSpan w:val="2"/>
            <w:vMerge/>
            <w:tcBorders>
              <w:left w:val="single" w:sz="2" w:space="0" w:color="auto"/>
              <w:bottom w:val="single" w:sz="2" w:space="0" w:color="auto"/>
              <w:right w:val="single" w:sz="2" w:space="0" w:color="auto"/>
            </w:tcBorders>
            <w:shd w:val="pct10" w:color="auto" w:fill="auto"/>
            <w:vAlign w:val="center"/>
          </w:tcPr>
          <w:p w:rsidR="001B4FBD" w:rsidRPr="00360695" w:rsidRDefault="001B4FBD" w:rsidP="00955EA6">
            <w:pPr>
              <w:jc w:val="center"/>
              <w:rPr>
                <w:sz w:val="18"/>
                <w:szCs w:val="18"/>
              </w:rPr>
            </w:pPr>
          </w:p>
        </w:tc>
        <w:tc>
          <w:tcPr>
            <w:tcW w:w="2263" w:type="dxa"/>
            <w:gridSpan w:val="2"/>
            <w:vMerge/>
            <w:tcBorders>
              <w:top w:val="single" w:sz="2" w:space="0" w:color="auto"/>
              <w:left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p>
        </w:tc>
        <w:tc>
          <w:tcPr>
            <w:tcW w:w="2415" w:type="dxa"/>
            <w:gridSpan w:val="4"/>
            <w:tcBorders>
              <w:top w:val="single" w:sz="2" w:space="0" w:color="auto"/>
              <w:left w:val="single" w:sz="8" w:space="0" w:color="auto"/>
              <w:bottom w:val="single" w:sz="2"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sz w:val="18"/>
                <w:szCs w:val="18"/>
              </w:rPr>
              <w:t>Dont la loi interne ne reconnait pas la donation-partage</w:t>
            </w:r>
          </w:p>
        </w:tc>
        <w:tc>
          <w:tcPr>
            <w:tcW w:w="1556" w:type="dxa"/>
            <w:gridSpan w:val="3"/>
            <w:tcBorders>
              <w:top w:val="single" w:sz="2" w:space="0" w:color="auto"/>
              <w:left w:val="single" w:sz="8" w:space="0" w:color="auto"/>
              <w:right w:val="single" w:sz="8" w:space="0" w:color="auto"/>
            </w:tcBorders>
            <w:shd w:val="pct10" w:color="auto" w:fill="auto"/>
            <w:vAlign w:val="center"/>
          </w:tcPr>
          <w:p w:rsidR="001B4FBD" w:rsidRPr="00360695" w:rsidRDefault="001B4FBD" w:rsidP="00955EA6">
            <w:pPr>
              <w:jc w:val="center"/>
              <w:rPr>
                <w:sz w:val="18"/>
                <w:szCs w:val="18"/>
              </w:rPr>
            </w:pPr>
            <w:r w:rsidRPr="00360695">
              <w:rPr>
                <w:b/>
                <w:color w:val="FFC000"/>
                <w:sz w:val="18"/>
                <w:szCs w:val="18"/>
              </w:rPr>
              <w:t>En cas de professio juris, la donation-partage pourrait ne pas produire ses effets</w:t>
            </w:r>
          </w:p>
        </w:tc>
        <w:tc>
          <w:tcPr>
            <w:tcW w:w="4252" w:type="dxa"/>
            <w:gridSpan w:val="2"/>
            <w:tcBorders>
              <w:top w:val="single" w:sz="2" w:space="0" w:color="auto"/>
              <w:left w:val="single" w:sz="8" w:space="0" w:color="auto"/>
              <w:right w:val="single" w:sz="18" w:space="0" w:color="auto"/>
            </w:tcBorders>
            <w:shd w:val="pct10" w:color="auto" w:fill="auto"/>
            <w:vAlign w:val="center"/>
          </w:tcPr>
          <w:p w:rsidR="001B4FBD" w:rsidRPr="00360695" w:rsidRDefault="001B4FBD" w:rsidP="00955EA6">
            <w:pPr>
              <w:jc w:val="center"/>
              <w:rPr>
                <w:b/>
                <w:color w:val="FF0000"/>
                <w:sz w:val="18"/>
                <w:szCs w:val="18"/>
              </w:rPr>
            </w:pPr>
            <w:r w:rsidRPr="00360695">
              <w:rPr>
                <w:b/>
                <w:color w:val="FF0000"/>
                <w:sz w:val="18"/>
                <w:szCs w:val="18"/>
              </w:rPr>
              <w:t xml:space="preserve">Ne pas faire de professio juris </w:t>
            </w:r>
            <w:r w:rsidRPr="00360695">
              <w:rPr>
                <w:sz w:val="18"/>
                <w:szCs w:val="18"/>
              </w:rPr>
              <w:t>pour soumettre la succession à la loi de la dernière résidence du défunt, qui reconnaissait la validité de la donation-partage.</w:t>
            </w:r>
          </w:p>
          <w:p w:rsidR="001B4FBD" w:rsidRPr="00360695" w:rsidRDefault="001B4FBD" w:rsidP="00955EA6">
            <w:pPr>
              <w:jc w:val="center"/>
              <w:rPr>
                <w:sz w:val="18"/>
                <w:szCs w:val="18"/>
              </w:rPr>
            </w:pPr>
            <w:r w:rsidRPr="00360695">
              <w:rPr>
                <w:b/>
                <w:i/>
                <w:color w:val="C45911" w:themeColor="accent2" w:themeShade="BF"/>
                <w:sz w:val="18"/>
                <w:szCs w:val="18"/>
              </w:rPr>
              <w:t xml:space="preserve">Recevoir l’acte et </w:t>
            </w:r>
            <w:r w:rsidRPr="00360695">
              <w:rPr>
                <w:b/>
                <w:i/>
                <w:color w:val="C45911" w:themeColor="accent2" w:themeShade="BF"/>
                <w:sz w:val="18"/>
                <w:szCs w:val="18"/>
                <w:u w:val="single"/>
              </w:rPr>
              <w:t>informer le client du risque lié à un déménagement de sa part dans un autre pays après la donation-partage</w:t>
            </w:r>
            <w:r w:rsidRPr="00360695">
              <w:rPr>
                <w:b/>
                <w:i/>
                <w:color w:val="C45911" w:themeColor="accent2" w:themeShade="BF"/>
                <w:sz w:val="18"/>
                <w:szCs w:val="18"/>
              </w:rPr>
              <w:t>.</w:t>
            </w:r>
          </w:p>
        </w:tc>
      </w:tr>
      <w:tr w:rsidR="00360695" w:rsidRPr="00360695" w:rsidTr="001508F9">
        <w:trPr>
          <w:trHeight w:val="64"/>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val="restart"/>
            <w:tcBorders>
              <w:top w:val="single" w:sz="2" w:space="0" w:color="auto"/>
              <w:left w:val="single" w:sz="2" w:space="0" w:color="auto"/>
              <w:right w:val="single" w:sz="2" w:space="0" w:color="auto"/>
            </w:tcBorders>
            <w:vAlign w:val="center"/>
          </w:tcPr>
          <w:p w:rsidR="001B4FBD" w:rsidRPr="00360695" w:rsidRDefault="001B4FBD" w:rsidP="00955EA6">
            <w:pPr>
              <w:jc w:val="center"/>
              <w:rPr>
                <w:sz w:val="18"/>
                <w:szCs w:val="18"/>
              </w:rPr>
            </w:pPr>
            <w:r w:rsidRPr="00360695">
              <w:rPr>
                <w:sz w:val="18"/>
                <w:szCs w:val="18"/>
              </w:rPr>
              <w:t>La loi interne de cet Etat ne reconnait pas la donation-partage</w:t>
            </w:r>
          </w:p>
        </w:tc>
        <w:tc>
          <w:tcPr>
            <w:tcW w:w="1588" w:type="dxa"/>
            <w:gridSpan w:val="2"/>
            <w:vMerge w:val="restart"/>
            <w:tcBorders>
              <w:top w:val="single" w:sz="2" w:space="0" w:color="auto"/>
              <w:left w:val="single" w:sz="2" w:space="0" w:color="auto"/>
              <w:right w:val="single" w:sz="2" w:space="0" w:color="auto"/>
            </w:tcBorders>
            <w:vAlign w:val="center"/>
          </w:tcPr>
          <w:p w:rsidR="001B4FBD" w:rsidRPr="00360695" w:rsidRDefault="001B4FBD" w:rsidP="00955EA6">
            <w:pPr>
              <w:jc w:val="center"/>
              <w:rPr>
                <w:sz w:val="18"/>
                <w:szCs w:val="18"/>
              </w:rPr>
            </w:pPr>
            <w:r w:rsidRPr="00360695">
              <w:rPr>
                <w:b/>
                <w:color w:val="FFC000"/>
                <w:sz w:val="18"/>
                <w:szCs w:val="18"/>
              </w:rPr>
              <w:t>La donation-partage pourrait ne pas produire ses effets</w:t>
            </w:r>
          </w:p>
          <w:p w:rsidR="001B4FBD" w:rsidRPr="00360695" w:rsidRDefault="001B4FBD" w:rsidP="00955EA6">
            <w:pPr>
              <w:jc w:val="center"/>
              <w:rPr>
                <w:sz w:val="18"/>
                <w:szCs w:val="18"/>
              </w:rPr>
            </w:pPr>
          </w:p>
          <w:p w:rsidR="001B4FBD" w:rsidRPr="00360695" w:rsidRDefault="001B4FBD" w:rsidP="00955EA6">
            <w:pPr>
              <w:jc w:val="center"/>
              <w:rPr>
                <w:b/>
                <w:i/>
                <w:color w:val="C45911" w:themeColor="accent2" w:themeShade="BF"/>
                <w:sz w:val="18"/>
                <w:szCs w:val="18"/>
              </w:rPr>
            </w:pPr>
            <w:r w:rsidRPr="00360695">
              <w:rPr>
                <w:b/>
                <w:i/>
                <w:color w:val="C45911" w:themeColor="accent2" w:themeShade="BF"/>
                <w:sz w:val="18"/>
                <w:szCs w:val="18"/>
              </w:rPr>
              <w:t>-&gt; En l’état, la donation-partage ne peut pas être envisagée.</w:t>
            </w:r>
          </w:p>
          <w:p w:rsidR="001B4FBD" w:rsidRPr="00360695" w:rsidRDefault="001B4FBD" w:rsidP="00955EA6">
            <w:pPr>
              <w:jc w:val="center"/>
              <w:rPr>
                <w:b/>
                <w:i/>
                <w:color w:val="C45911" w:themeColor="accent2" w:themeShade="BF"/>
                <w:sz w:val="18"/>
                <w:szCs w:val="18"/>
              </w:rPr>
            </w:pPr>
          </w:p>
          <w:p w:rsidR="001B4FBD" w:rsidRPr="00360695" w:rsidRDefault="001B4FBD" w:rsidP="00955EA6">
            <w:pPr>
              <w:jc w:val="center"/>
              <w:rPr>
                <w:sz w:val="18"/>
                <w:szCs w:val="18"/>
              </w:rPr>
            </w:pPr>
            <w:r w:rsidRPr="00360695">
              <w:rPr>
                <w:b/>
                <w:i/>
                <w:color w:val="C45911" w:themeColor="accent2" w:themeShade="BF"/>
                <w:sz w:val="18"/>
                <w:szCs w:val="18"/>
              </w:rPr>
              <w:t>Il faut vérifier si le résultat est le même, en cas d’option du client pour sa loi nationale :</w:t>
            </w:r>
          </w:p>
        </w:tc>
        <w:tc>
          <w:tcPr>
            <w:tcW w:w="1947" w:type="dxa"/>
            <w:gridSpan w:val="3"/>
            <w:tcBorders>
              <w:top w:val="single" w:sz="2" w:space="0" w:color="auto"/>
              <w:left w:val="single" w:sz="2" w:space="0" w:color="auto"/>
              <w:bottom w:val="single" w:sz="4"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Si le client est de nationalité française :</w:t>
            </w:r>
          </w:p>
        </w:tc>
        <w:tc>
          <w:tcPr>
            <w:tcW w:w="2263" w:type="dxa"/>
            <w:gridSpan w:val="2"/>
            <w:tcBorders>
              <w:top w:val="single" w:sz="2" w:space="0" w:color="auto"/>
              <w:left w:val="single" w:sz="8" w:space="0" w:color="auto"/>
              <w:bottom w:val="single" w:sz="2" w:space="0" w:color="auto"/>
              <w:right w:val="single" w:sz="8" w:space="0" w:color="auto"/>
            </w:tcBorders>
            <w:vAlign w:val="center"/>
          </w:tcPr>
          <w:p w:rsidR="001B4FBD" w:rsidRPr="00360695" w:rsidRDefault="001B4FBD" w:rsidP="00955EA6">
            <w:pPr>
              <w:jc w:val="center"/>
              <w:rPr>
                <w:b/>
                <w:color w:val="C45911" w:themeColor="accent2" w:themeShade="BF"/>
                <w:sz w:val="18"/>
                <w:szCs w:val="18"/>
              </w:rPr>
            </w:pPr>
            <w:r w:rsidRPr="00360695">
              <w:rPr>
                <w:b/>
                <w:color w:val="00B050"/>
                <w:sz w:val="18"/>
                <w:szCs w:val="18"/>
              </w:rPr>
              <w:t>La donation-partage pourra produire ses effets, en cas de professio juris</w:t>
            </w:r>
          </w:p>
        </w:tc>
        <w:tc>
          <w:tcPr>
            <w:tcW w:w="8223" w:type="dxa"/>
            <w:gridSpan w:val="9"/>
            <w:tcBorders>
              <w:top w:val="single" w:sz="2" w:space="0" w:color="auto"/>
              <w:left w:val="single" w:sz="8" w:space="0" w:color="auto"/>
              <w:bottom w:val="single" w:sz="2" w:space="0" w:color="auto"/>
              <w:right w:val="single" w:sz="18" w:space="0" w:color="auto"/>
            </w:tcBorders>
            <w:vAlign w:val="center"/>
          </w:tcPr>
          <w:p w:rsidR="001B4FBD" w:rsidRPr="00360695" w:rsidRDefault="001B4FBD" w:rsidP="00955EA6">
            <w:pPr>
              <w:jc w:val="center"/>
              <w:rPr>
                <w:b/>
                <w:color w:val="C45911" w:themeColor="accent2" w:themeShade="BF"/>
                <w:sz w:val="18"/>
                <w:szCs w:val="18"/>
              </w:rPr>
            </w:pPr>
            <w:r w:rsidRPr="00360695">
              <w:rPr>
                <w:b/>
                <w:color w:val="C45911" w:themeColor="accent2" w:themeShade="BF"/>
                <w:sz w:val="18"/>
                <w:szCs w:val="18"/>
              </w:rPr>
              <w:t xml:space="preserve">Recevoir l’acte </w:t>
            </w:r>
            <w:r w:rsidRPr="00360695">
              <w:rPr>
                <w:b/>
                <w:color w:val="FF0000"/>
                <w:sz w:val="18"/>
                <w:szCs w:val="18"/>
                <w:u w:val="single"/>
              </w:rPr>
              <w:t>à la seule condition que client effectue un choix de loi successorale</w:t>
            </w:r>
            <w:r w:rsidRPr="00360695">
              <w:rPr>
                <w:b/>
                <w:color w:val="C45911" w:themeColor="accent2" w:themeShade="BF"/>
                <w:sz w:val="18"/>
                <w:szCs w:val="18"/>
              </w:rPr>
              <w:t xml:space="preserve"> (pour opter pour sa loi nationale, en l’occurrence française, qui admet la validité des donations-partages)</w:t>
            </w:r>
          </w:p>
        </w:tc>
      </w:tr>
      <w:tr w:rsidR="00360695" w:rsidRPr="00360695" w:rsidTr="001508F9">
        <w:trPr>
          <w:trHeight w:val="30"/>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588" w:type="dxa"/>
            <w:gridSpan w:val="2"/>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947" w:type="dxa"/>
            <w:gridSpan w:val="3"/>
            <w:vMerge w:val="restart"/>
            <w:tcBorders>
              <w:top w:val="single" w:sz="2" w:space="0" w:color="auto"/>
              <w:left w:val="single" w:sz="2"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Si le client a la nationalité d’un pays membre de l’UE, partie au Règlement</w:t>
            </w:r>
          </w:p>
          <w:p w:rsidR="001B4FBD" w:rsidRPr="00360695" w:rsidRDefault="001B4FBD" w:rsidP="00955EA6">
            <w:pPr>
              <w:jc w:val="center"/>
              <w:rPr>
                <w:sz w:val="18"/>
                <w:szCs w:val="18"/>
              </w:rPr>
            </w:pPr>
          </w:p>
          <w:p w:rsidR="001B4FBD" w:rsidRPr="00360695" w:rsidRDefault="001B4FBD" w:rsidP="00955EA6">
            <w:pPr>
              <w:jc w:val="center"/>
              <w:rPr>
                <w:sz w:val="18"/>
                <w:szCs w:val="18"/>
              </w:rPr>
            </w:pPr>
            <w:r w:rsidRPr="00360695">
              <w:rPr>
                <w:sz w:val="18"/>
                <w:szCs w:val="18"/>
              </w:rPr>
              <w:t>OU celle d’un Etat tiers</w:t>
            </w:r>
          </w:p>
        </w:tc>
        <w:tc>
          <w:tcPr>
            <w:tcW w:w="2263" w:type="dxa"/>
            <w:gridSpan w:val="2"/>
            <w:tcBorders>
              <w:top w:val="single" w:sz="2" w:space="0" w:color="auto"/>
              <w:left w:val="single" w:sz="8" w:space="0" w:color="auto"/>
              <w:bottom w:val="single" w:sz="2"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Dont la loi interne connait la donation-partage</w:t>
            </w:r>
          </w:p>
        </w:tc>
        <w:tc>
          <w:tcPr>
            <w:tcW w:w="1675" w:type="dxa"/>
            <w:gridSpan w:val="2"/>
            <w:tcBorders>
              <w:top w:val="single" w:sz="2" w:space="0" w:color="auto"/>
              <w:left w:val="single" w:sz="8" w:space="0" w:color="auto"/>
              <w:bottom w:val="single" w:sz="2" w:space="0" w:color="auto"/>
              <w:right w:val="single" w:sz="8" w:space="0" w:color="auto"/>
            </w:tcBorders>
            <w:vAlign w:val="center"/>
          </w:tcPr>
          <w:p w:rsidR="001B4FBD" w:rsidRPr="00360695" w:rsidRDefault="001B4FBD" w:rsidP="00955EA6">
            <w:pPr>
              <w:jc w:val="center"/>
              <w:rPr>
                <w:sz w:val="18"/>
                <w:szCs w:val="18"/>
              </w:rPr>
            </w:pPr>
            <w:r w:rsidRPr="00360695">
              <w:rPr>
                <w:b/>
                <w:color w:val="00B050"/>
                <w:sz w:val="18"/>
                <w:szCs w:val="18"/>
              </w:rPr>
              <w:t>La donation-partage pourra produire ses effets, en cas de professio juris</w:t>
            </w:r>
          </w:p>
        </w:tc>
        <w:tc>
          <w:tcPr>
            <w:tcW w:w="6548" w:type="dxa"/>
            <w:gridSpan w:val="7"/>
            <w:tcBorders>
              <w:top w:val="single" w:sz="2" w:space="0" w:color="auto"/>
              <w:left w:val="single" w:sz="8" w:space="0" w:color="auto"/>
              <w:bottom w:val="single" w:sz="2" w:space="0" w:color="auto"/>
              <w:right w:val="single" w:sz="18" w:space="0" w:color="auto"/>
            </w:tcBorders>
            <w:vAlign w:val="center"/>
          </w:tcPr>
          <w:p w:rsidR="001B4FBD" w:rsidRPr="00360695" w:rsidRDefault="001B4FBD" w:rsidP="00955EA6">
            <w:pPr>
              <w:jc w:val="center"/>
              <w:rPr>
                <w:sz w:val="18"/>
                <w:szCs w:val="18"/>
              </w:rPr>
            </w:pPr>
            <w:r w:rsidRPr="00360695">
              <w:rPr>
                <w:b/>
                <w:color w:val="C45911" w:themeColor="accent2" w:themeShade="BF"/>
                <w:sz w:val="18"/>
                <w:szCs w:val="18"/>
              </w:rPr>
              <w:t xml:space="preserve">Recevoir l’acte </w:t>
            </w:r>
            <w:r w:rsidRPr="00360695">
              <w:rPr>
                <w:b/>
                <w:color w:val="FF0000"/>
                <w:sz w:val="18"/>
                <w:szCs w:val="18"/>
                <w:u w:val="single"/>
              </w:rPr>
              <w:t>à la seule condition que client effectue un choix de loi successorale</w:t>
            </w:r>
            <w:r w:rsidRPr="00360695">
              <w:rPr>
                <w:b/>
                <w:color w:val="C45911" w:themeColor="accent2" w:themeShade="BF"/>
                <w:sz w:val="18"/>
                <w:szCs w:val="18"/>
              </w:rPr>
              <w:t xml:space="preserve"> (pour opter pour sa loi nationale, qui admet la validité des donations-partages)</w:t>
            </w:r>
          </w:p>
        </w:tc>
      </w:tr>
      <w:tr w:rsidR="00360695" w:rsidRPr="00360695" w:rsidTr="001508F9">
        <w:trPr>
          <w:trHeight w:val="2370"/>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588" w:type="dxa"/>
            <w:gridSpan w:val="2"/>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947" w:type="dxa"/>
            <w:gridSpan w:val="3"/>
            <w:vMerge/>
            <w:tcBorders>
              <w:top w:val="single" w:sz="2" w:space="0" w:color="auto"/>
              <w:left w:val="single" w:sz="2" w:space="0" w:color="auto"/>
              <w:right w:val="single" w:sz="8" w:space="0" w:color="auto"/>
            </w:tcBorders>
            <w:vAlign w:val="center"/>
          </w:tcPr>
          <w:p w:rsidR="001B4FBD" w:rsidRPr="00360695" w:rsidRDefault="001B4FBD" w:rsidP="00955EA6">
            <w:pPr>
              <w:jc w:val="center"/>
              <w:rPr>
                <w:sz w:val="18"/>
                <w:szCs w:val="18"/>
              </w:rPr>
            </w:pPr>
          </w:p>
        </w:tc>
        <w:tc>
          <w:tcPr>
            <w:tcW w:w="2263" w:type="dxa"/>
            <w:gridSpan w:val="2"/>
            <w:tcBorders>
              <w:top w:val="single" w:sz="2" w:space="0" w:color="auto"/>
              <w:left w:val="single" w:sz="8"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Dont la loi interne ne reconnait pas la donation-partage</w:t>
            </w:r>
          </w:p>
        </w:tc>
        <w:tc>
          <w:tcPr>
            <w:tcW w:w="1675" w:type="dxa"/>
            <w:gridSpan w:val="2"/>
            <w:tcBorders>
              <w:top w:val="single" w:sz="2" w:space="0" w:color="auto"/>
              <w:left w:val="single" w:sz="8" w:space="0" w:color="auto"/>
              <w:right w:val="single" w:sz="8" w:space="0" w:color="auto"/>
            </w:tcBorders>
            <w:vAlign w:val="center"/>
          </w:tcPr>
          <w:p w:rsidR="001B4FBD" w:rsidRPr="00360695" w:rsidRDefault="001B4FBD" w:rsidP="00955EA6">
            <w:pPr>
              <w:jc w:val="center"/>
              <w:rPr>
                <w:sz w:val="18"/>
                <w:szCs w:val="18"/>
              </w:rPr>
            </w:pPr>
            <w:r w:rsidRPr="00360695">
              <w:rPr>
                <w:b/>
                <w:color w:val="FFC000"/>
                <w:sz w:val="18"/>
                <w:szCs w:val="18"/>
              </w:rPr>
              <w:t>En cas de professio juris, la donation-partage pourrait ne pas produire ses effets, également</w:t>
            </w:r>
          </w:p>
        </w:tc>
        <w:tc>
          <w:tcPr>
            <w:tcW w:w="6548" w:type="dxa"/>
            <w:gridSpan w:val="7"/>
            <w:tcBorders>
              <w:top w:val="single" w:sz="2" w:space="0" w:color="auto"/>
              <w:left w:val="single" w:sz="8" w:space="0" w:color="auto"/>
              <w:right w:val="single" w:sz="18" w:space="0" w:color="auto"/>
            </w:tcBorders>
            <w:vAlign w:val="center"/>
          </w:tcPr>
          <w:p w:rsidR="001B4FBD" w:rsidRPr="00360695" w:rsidRDefault="001B4FBD" w:rsidP="00955EA6">
            <w:pPr>
              <w:jc w:val="center"/>
              <w:rPr>
                <w:b/>
                <w:color w:val="FF0000"/>
                <w:sz w:val="18"/>
                <w:szCs w:val="18"/>
              </w:rPr>
            </w:pPr>
          </w:p>
          <w:p w:rsidR="001B4FBD" w:rsidRPr="00360695" w:rsidRDefault="001B4FBD" w:rsidP="00955EA6">
            <w:pPr>
              <w:jc w:val="center"/>
              <w:rPr>
                <w:b/>
                <w:color w:val="FF0000"/>
                <w:sz w:val="18"/>
                <w:szCs w:val="18"/>
              </w:rPr>
            </w:pPr>
            <w:r w:rsidRPr="00360695">
              <w:rPr>
                <w:b/>
                <w:color w:val="FF0000"/>
                <w:sz w:val="18"/>
                <w:szCs w:val="18"/>
              </w:rPr>
              <w:t xml:space="preserve">Ne pas recevoir de donation-partage, puisque les lois </w:t>
            </w:r>
            <w:r w:rsidRPr="00360695">
              <w:rPr>
                <w:b/>
                <w:i/>
                <w:color w:val="FF0000"/>
                <w:sz w:val="18"/>
                <w:szCs w:val="18"/>
              </w:rPr>
              <w:t>a priori</w:t>
            </w:r>
            <w:r w:rsidRPr="00360695">
              <w:rPr>
                <w:b/>
                <w:color w:val="FF0000"/>
                <w:sz w:val="18"/>
                <w:szCs w:val="18"/>
              </w:rPr>
              <w:t xml:space="preserve"> applicables à la succession (dernière résidence du défunt, et loi nationale en cas de professio juris) n’admettent pas la validité d’une telle opération.</w:t>
            </w:r>
          </w:p>
        </w:tc>
      </w:tr>
      <w:tr w:rsidR="00360695" w:rsidRPr="00360695" w:rsidTr="001508F9">
        <w:trPr>
          <w:trHeight w:val="2160"/>
          <w:jc w:val="center"/>
        </w:trPr>
        <w:tc>
          <w:tcPr>
            <w:tcW w:w="1357" w:type="dxa"/>
            <w:vMerge/>
            <w:tcBorders>
              <w:left w:val="single" w:sz="18" w:space="0" w:color="auto"/>
              <w:right w:val="single" w:sz="18" w:space="0" w:color="auto"/>
            </w:tcBorders>
            <w:shd w:val="pct20" w:color="auto" w:fill="auto"/>
            <w:vAlign w:val="center"/>
          </w:tcPr>
          <w:p w:rsidR="00D44C88" w:rsidRPr="00360695" w:rsidRDefault="00D44C88"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D44C88" w:rsidRPr="00360695" w:rsidRDefault="00D44C88" w:rsidP="00955EA6">
            <w:pPr>
              <w:jc w:val="center"/>
              <w:rPr>
                <w:rFonts w:cs="Arial"/>
                <w:sz w:val="18"/>
                <w:szCs w:val="18"/>
              </w:rPr>
            </w:pPr>
          </w:p>
        </w:tc>
        <w:tc>
          <w:tcPr>
            <w:tcW w:w="845" w:type="dxa"/>
            <w:vMerge/>
            <w:tcBorders>
              <w:left w:val="single" w:sz="18" w:space="0" w:color="auto"/>
              <w:right w:val="single" w:sz="2" w:space="0" w:color="auto"/>
            </w:tcBorders>
            <w:vAlign w:val="center"/>
          </w:tcPr>
          <w:p w:rsidR="00D44C88" w:rsidRPr="00360695" w:rsidRDefault="00D44C88" w:rsidP="00955EA6">
            <w:pPr>
              <w:jc w:val="center"/>
              <w:rPr>
                <w:sz w:val="18"/>
                <w:szCs w:val="18"/>
              </w:rPr>
            </w:pPr>
          </w:p>
        </w:tc>
        <w:tc>
          <w:tcPr>
            <w:tcW w:w="1159" w:type="dxa"/>
            <w:vMerge/>
            <w:tcBorders>
              <w:left w:val="single" w:sz="2" w:space="0" w:color="auto"/>
              <w:right w:val="single" w:sz="12" w:space="0" w:color="auto"/>
            </w:tcBorders>
            <w:vAlign w:val="center"/>
          </w:tcPr>
          <w:p w:rsidR="00D44C88" w:rsidRPr="00360695" w:rsidRDefault="00D44C88" w:rsidP="00955EA6">
            <w:pPr>
              <w:jc w:val="center"/>
              <w:rPr>
                <w:sz w:val="18"/>
                <w:szCs w:val="18"/>
              </w:rPr>
            </w:pPr>
          </w:p>
        </w:tc>
        <w:tc>
          <w:tcPr>
            <w:tcW w:w="1214" w:type="dxa"/>
            <w:vMerge w:val="restart"/>
            <w:tcBorders>
              <w:top w:val="single" w:sz="12" w:space="0" w:color="auto"/>
              <w:left w:val="single" w:sz="12" w:space="0" w:color="auto"/>
              <w:right w:val="single" w:sz="2" w:space="0" w:color="auto"/>
            </w:tcBorders>
            <w:vAlign w:val="center"/>
          </w:tcPr>
          <w:p w:rsidR="00D44C88" w:rsidRPr="00360695" w:rsidRDefault="00D44C88" w:rsidP="00955EA6">
            <w:pPr>
              <w:jc w:val="center"/>
              <w:rPr>
                <w:sz w:val="18"/>
                <w:szCs w:val="18"/>
              </w:rPr>
            </w:pPr>
            <w:r w:rsidRPr="00360695">
              <w:rPr>
                <w:sz w:val="18"/>
                <w:szCs w:val="18"/>
              </w:rPr>
              <w:t>Si la dernière résidence du défunt est dans un Etat tiers</w:t>
            </w:r>
          </w:p>
        </w:tc>
        <w:tc>
          <w:tcPr>
            <w:tcW w:w="2090" w:type="dxa"/>
            <w:gridSpan w:val="3"/>
            <w:vMerge w:val="restart"/>
            <w:tcBorders>
              <w:top w:val="single" w:sz="12" w:space="0" w:color="auto"/>
              <w:left w:val="single" w:sz="2" w:space="0" w:color="auto"/>
              <w:right w:val="single" w:sz="2" w:space="0" w:color="auto"/>
            </w:tcBorders>
            <w:vAlign w:val="center"/>
          </w:tcPr>
          <w:p w:rsidR="00D44C88" w:rsidRPr="00360695" w:rsidRDefault="00D44C88" w:rsidP="00955EA6">
            <w:pPr>
              <w:jc w:val="center"/>
              <w:rPr>
                <w:sz w:val="18"/>
                <w:szCs w:val="18"/>
              </w:rPr>
            </w:pPr>
            <w:r w:rsidRPr="00360695">
              <w:rPr>
                <w:sz w:val="18"/>
                <w:szCs w:val="18"/>
              </w:rPr>
              <w:t>Vérifier la RCL :</w:t>
            </w:r>
          </w:p>
          <w:p w:rsidR="00D44C88" w:rsidRPr="00360695" w:rsidRDefault="00D44C88" w:rsidP="00955EA6">
            <w:pPr>
              <w:jc w:val="center"/>
              <w:rPr>
                <w:sz w:val="18"/>
                <w:szCs w:val="18"/>
              </w:rPr>
            </w:pPr>
          </w:p>
          <w:p w:rsidR="00D44C88" w:rsidRPr="00360695" w:rsidRDefault="00D44C88" w:rsidP="00955EA6">
            <w:pPr>
              <w:jc w:val="center"/>
              <w:rPr>
                <w:sz w:val="18"/>
                <w:szCs w:val="18"/>
              </w:rPr>
            </w:pPr>
            <w:r w:rsidRPr="00360695">
              <w:rPr>
                <w:sz w:val="18"/>
                <w:szCs w:val="18"/>
              </w:rPr>
              <w:t>Se reconnait-elle compétente ?</w:t>
            </w:r>
          </w:p>
        </w:tc>
        <w:tc>
          <w:tcPr>
            <w:tcW w:w="478" w:type="dxa"/>
            <w:vMerge w:val="restart"/>
            <w:tcBorders>
              <w:top w:val="single" w:sz="12" w:space="0" w:color="auto"/>
              <w:left w:val="single" w:sz="2" w:space="0" w:color="auto"/>
              <w:right w:val="single" w:sz="2" w:space="0" w:color="auto"/>
            </w:tcBorders>
            <w:textDirection w:val="btLr"/>
            <w:vAlign w:val="center"/>
          </w:tcPr>
          <w:p w:rsidR="00D44C88" w:rsidRPr="00360695" w:rsidRDefault="00D44C88" w:rsidP="00955EA6">
            <w:pPr>
              <w:ind w:left="113" w:right="113"/>
              <w:jc w:val="center"/>
              <w:rPr>
                <w:sz w:val="18"/>
                <w:szCs w:val="18"/>
              </w:rPr>
            </w:pPr>
            <w:r w:rsidRPr="00360695">
              <w:rPr>
                <w:sz w:val="18"/>
                <w:szCs w:val="18"/>
              </w:rPr>
              <w:t>Oui</w:t>
            </w:r>
          </w:p>
        </w:tc>
        <w:tc>
          <w:tcPr>
            <w:tcW w:w="1110" w:type="dxa"/>
            <w:vMerge w:val="restart"/>
            <w:tcBorders>
              <w:top w:val="single" w:sz="12" w:space="0" w:color="auto"/>
              <w:left w:val="single" w:sz="2" w:space="0" w:color="auto"/>
              <w:right w:val="single" w:sz="2" w:space="0" w:color="auto"/>
            </w:tcBorders>
            <w:vAlign w:val="center"/>
          </w:tcPr>
          <w:p w:rsidR="00D44C88" w:rsidRPr="00360695" w:rsidRDefault="00D44C88" w:rsidP="00955EA6">
            <w:pPr>
              <w:jc w:val="center"/>
              <w:rPr>
                <w:sz w:val="18"/>
                <w:szCs w:val="18"/>
              </w:rPr>
            </w:pPr>
            <w:r w:rsidRPr="00360695">
              <w:rPr>
                <w:sz w:val="18"/>
                <w:szCs w:val="18"/>
              </w:rPr>
              <w:t>Application de la loi matérielle de cet Etat</w:t>
            </w:r>
          </w:p>
        </w:tc>
        <w:tc>
          <w:tcPr>
            <w:tcW w:w="1947" w:type="dxa"/>
            <w:gridSpan w:val="3"/>
            <w:vMerge w:val="restart"/>
            <w:tcBorders>
              <w:top w:val="single" w:sz="12" w:space="0" w:color="auto"/>
              <w:left w:val="single" w:sz="2" w:space="0" w:color="auto"/>
              <w:right w:val="single" w:sz="2" w:space="0" w:color="auto"/>
            </w:tcBorders>
            <w:vAlign w:val="center"/>
          </w:tcPr>
          <w:p w:rsidR="00D44C88" w:rsidRPr="00360695" w:rsidRDefault="00D44C88" w:rsidP="00955EA6">
            <w:pPr>
              <w:jc w:val="center"/>
              <w:rPr>
                <w:sz w:val="18"/>
                <w:szCs w:val="18"/>
              </w:rPr>
            </w:pPr>
            <w:r w:rsidRPr="00360695">
              <w:rPr>
                <w:sz w:val="18"/>
                <w:szCs w:val="18"/>
              </w:rPr>
              <w:t>La loi interne connait la donation-partage</w:t>
            </w:r>
          </w:p>
        </w:tc>
        <w:tc>
          <w:tcPr>
            <w:tcW w:w="2263" w:type="dxa"/>
            <w:gridSpan w:val="2"/>
            <w:vMerge w:val="restart"/>
            <w:tcBorders>
              <w:top w:val="single" w:sz="12" w:space="0" w:color="auto"/>
              <w:left w:val="single" w:sz="2" w:space="0" w:color="auto"/>
              <w:right w:val="single" w:sz="2" w:space="0" w:color="auto"/>
            </w:tcBorders>
            <w:vAlign w:val="center"/>
          </w:tcPr>
          <w:p w:rsidR="00D44C88" w:rsidRPr="00360695" w:rsidRDefault="00D44C88" w:rsidP="00955EA6">
            <w:pPr>
              <w:jc w:val="center"/>
              <w:rPr>
                <w:sz w:val="18"/>
                <w:szCs w:val="18"/>
              </w:rPr>
            </w:pPr>
            <w:r w:rsidRPr="00360695">
              <w:rPr>
                <w:b/>
                <w:color w:val="00B050"/>
                <w:sz w:val="18"/>
                <w:szCs w:val="18"/>
              </w:rPr>
              <w:t>La donation-partage pourra produire ses effets</w:t>
            </w:r>
          </w:p>
        </w:tc>
        <w:tc>
          <w:tcPr>
            <w:tcW w:w="427" w:type="dxa"/>
            <w:vMerge w:val="restart"/>
            <w:tcBorders>
              <w:top w:val="single" w:sz="12" w:space="0" w:color="auto"/>
              <w:left w:val="single" w:sz="2" w:space="0" w:color="auto"/>
              <w:right w:val="single" w:sz="2" w:space="0" w:color="auto"/>
            </w:tcBorders>
            <w:shd w:val="pct70" w:color="auto" w:fill="auto"/>
            <w:vAlign w:val="center"/>
          </w:tcPr>
          <w:p w:rsidR="00D44C88" w:rsidRPr="00360695" w:rsidRDefault="00D44C88" w:rsidP="00955EA6">
            <w:pPr>
              <w:jc w:val="center"/>
              <w:rPr>
                <w:sz w:val="18"/>
                <w:szCs w:val="18"/>
              </w:rPr>
            </w:pPr>
          </w:p>
        </w:tc>
        <w:tc>
          <w:tcPr>
            <w:tcW w:w="1248" w:type="dxa"/>
            <w:vMerge w:val="restart"/>
            <w:tcBorders>
              <w:top w:val="single" w:sz="12" w:space="0" w:color="auto"/>
              <w:left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r w:rsidRPr="00360695">
              <w:rPr>
                <w:b/>
                <w:sz w:val="18"/>
                <w:szCs w:val="18"/>
                <w:u w:val="single"/>
              </w:rPr>
              <w:t>Conseil</w:t>
            </w:r>
            <w:r w:rsidRPr="00360695">
              <w:rPr>
                <w:sz w:val="18"/>
                <w:szCs w:val="18"/>
              </w:rPr>
              <w:t> :</w:t>
            </w:r>
          </w:p>
          <w:p w:rsidR="00D44C88" w:rsidRPr="00360695" w:rsidRDefault="00D44C88" w:rsidP="00955EA6">
            <w:pPr>
              <w:jc w:val="center"/>
              <w:rPr>
                <w:sz w:val="18"/>
                <w:szCs w:val="18"/>
              </w:rPr>
            </w:pPr>
            <w:r w:rsidRPr="00360695">
              <w:rPr>
                <w:sz w:val="18"/>
                <w:szCs w:val="18"/>
              </w:rPr>
              <w:t>Il est nécessaire de vérifier le résultat, si dans la même situation, le client avait opté pour sa loi nationale</w:t>
            </w:r>
          </w:p>
        </w:tc>
        <w:tc>
          <w:tcPr>
            <w:tcW w:w="1304" w:type="dxa"/>
            <w:gridSpan w:val="3"/>
            <w:tcBorders>
              <w:top w:val="single" w:sz="12" w:space="0" w:color="auto"/>
              <w:left w:val="single" w:sz="2" w:space="0" w:color="auto"/>
              <w:bottom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r w:rsidRPr="00360695">
              <w:rPr>
                <w:sz w:val="18"/>
                <w:szCs w:val="18"/>
              </w:rPr>
              <w:t>Si le client est de nationalité française :</w:t>
            </w:r>
          </w:p>
        </w:tc>
        <w:tc>
          <w:tcPr>
            <w:tcW w:w="992" w:type="dxa"/>
            <w:gridSpan w:val="2"/>
            <w:tcBorders>
              <w:top w:val="single" w:sz="2" w:space="0" w:color="auto"/>
              <w:left w:val="single" w:sz="2" w:space="0" w:color="auto"/>
              <w:bottom w:val="single" w:sz="2" w:space="0" w:color="auto"/>
              <w:right w:val="single" w:sz="8" w:space="0" w:color="auto"/>
            </w:tcBorders>
            <w:shd w:val="pct10" w:color="auto" w:fill="auto"/>
            <w:vAlign w:val="center"/>
          </w:tcPr>
          <w:p w:rsidR="00D44C88" w:rsidRPr="00360695" w:rsidRDefault="00D44C88" w:rsidP="00955EA6">
            <w:pPr>
              <w:jc w:val="center"/>
              <w:rPr>
                <w:b/>
                <w:sz w:val="18"/>
                <w:szCs w:val="18"/>
              </w:rPr>
            </w:pPr>
            <w:r w:rsidRPr="00360695">
              <w:rPr>
                <w:b/>
                <w:color w:val="00B050"/>
                <w:sz w:val="18"/>
                <w:szCs w:val="18"/>
              </w:rPr>
              <w:t>La donation-partage pourra produire ses effets, en cas de professio juris</w:t>
            </w:r>
          </w:p>
        </w:tc>
        <w:tc>
          <w:tcPr>
            <w:tcW w:w="4252" w:type="dxa"/>
            <w:gridSpan w:val="2"/>
            <w:tcBorders>
              <w:top w:val="single" w:sz="12" w:space="0" w:color="auto"/>
              <w:left w:val="single" w:sz="8" w:space="0" w:color="auto"/>
              <w:bottom w:val="single" w:sz="2" w:space="0" w:color="auto"/>
              <w:right w:val="single" w:sz="18" w:space="0" w:color="auto"/>
            </w:tcBorders>
            <w:shd w:val="pct10" w:color="auto" w:fill="auto"/>
            <w:vAlign w:val="center"/>
          </w:tcPr>
          <w:p w:rsidR="00D44C88" w:rsidRPr="00360695" w:rsidRDefault="00D44C88" w:rsidP="00955EA6">
            <w:pPr>
              <w:jc w:val="center"/>
              <w:rPr>
                <w:b/>
                <w:color w:val="C45911" w:themeColor="accent2" w:themeShade="BF"/>
                <w:sz w:val="18"/>
                <w:szCs w:val="18"/>
              </w:rPr>
            </w:pPr>
            <w:r w:rsidRPr="00360695">
              <w:rPr>
                <w:b/>
                <w:color w:val="C45911" w:themeColor="accent2" w:themeShade="BF"/>
                <w:sz w:val="18"/>
                <w:szCs w:val="18"/>
              </w:rPr>
              <w:t xml:space="preserve">Recevoir l’acte et conseiller </w:t>
            </w:r>
            <w:r w:rsidRPr="00360695">
              <w:rPr>
                <w:b/>
                <w:color w:val="C45911" w:themeColor="accent2" w:themeShade="BF"/>
                <w:sz w:val="18"/>
                <w:szCs w:val="18"/>
                <w:u w:val="single"/>
              </w:rPr>
              <w:t xml:space="preserve">obligatoirement </w:t>
            </w:r>
            <w:r w:rsidRPr="00360695">
              <w:rPr>
                <w:b/>
                <w:color w:val="C45911" w:themeColor="accent2" w:themeShade="BF"/>
                <w:sz w:val="18"/>
                <w:szCs w:val="18"/>
              </w:rPr>
              <w:t>au client d’effectuer un choix de loi successorale (pour opter pour sa loi nationale, en l’occurrence française), afin de se prémunir d’une éventuelle modification de la résidence principale du client.</w:t>
            </w:r>
          </w:p>
        </w:tc>
      </w:tr>
      <w:tr w:rsidR="00360695" w:rsidRPr="00360695" w:rsidTr="001508F9">
        <w:trPr>
          <w:trHeight w:val="41"/>
          <w:jc w:val="center"/>
        </w:trPr>
        <w:tc>
          <w:tcPr>
            <w:tcW w:w="1357" w:type="dxa"/>
            <w:vMerge/>
            <w:tcBorders>
              <w:left w:val="single" w:sz="18" w:space="0" w:color="auto"/>
              <w:right w:val="single" w:sz="18" w:space="0" w:color="auto"/>
            </w:tcBorders>
            <w:shd w:val="pct20" w:color="auto" w:fill="auto"/>
            <w:vAlign w:val="center"/>
          </w:tcPr>
          <w:p w:rsidR="00D44C88" w:rsidRPr="00360695" w:rsidRDefault="00D44C88"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D44C88" w:rsidRPr="00360695" w:rsidRDefault="00D44C88" w:rsidP="00955EA6">
            <w:pPr>
              <w:jc w:val="center"/>
              <w:rPr>
                <w:rFonts w:cs="Arial"/>
                <w:sz w:val="18"/>
                <w:szCs w:val="18"/>
              </w:rPr>
            </w:pPr>
          </w:p>
        </w:tc>
        <w:tc>
          <w:tcPr>
            <w:tcW w:w="845" w:type="dxa"/>
            <w:vMerge/>
            <w:tcBorders>
              <w:left w:val="single" w:sz="18" w:space="0" w:color="auto"/>
              <w:right w:val="single" w:sz="2" w:space="0" w:color="auto"/>
            </w:tcBorders>
            <w:vAlign w:val="center"/>
          </w:tcPr>
          <w:p w:rsidR="00D44C88" w:rsidRPr="00360695" w:rsidRDefault="00D44C88" w:rsidP="00955EA6">
            <w:pPr>
              <w:jc w:val="center"/>
              <w:rPr>
                <w:sz w:val="18"/>
                <w:szCs w:val="18"/>
              </w:rPr>
            </w:pPr>
          </w:p>
        </w:tc>
        <w:tc>
          <w:tcPr>
            <w:tcW w:w="1159" w:type="dxa"/>
            <w:vMerge/>
            <w:tcBorders>
              <w:left w:val="single" w:sz="2" w:space="0" w:color="auto"/>
              <w:right w:val="single" w:sz="12" w:space="0" w:color="auto"/>
            </w:tcBorders>
            <w:vAlign w:val="center"/>
          </w:tcPr>
          <w:p w:rsidR="00D44C88" w:rsidRPr="00360695" w:rsidRDefault="00D44C88" w:rsidP="00955EA6">
            <w:pPr>
              <w:jc w:val="center"/>
              <w:rPr>
                <w:sz w:val="18"/>
                <w:szCs w:val="18"/>
              </w:rPr>
            </w:pPr>
          </w:p>
        </w:tc>
        <w:tc>
          <w:tcPr>
            <w:tcW w:w="1214" w:type="dxa"/>
            <w:vMerge/>
            <w:tcBorders>
              <w:left w:val="single" w:sz="12" w:space="0" w:color="auto"/>
              <w:right w:val="single" w:sz="2" w:space="0" w:color="auto"/>
            </w:tcBorders>
            <w:vAlign w:val="center"/>
          </w:tcPr>
          <w:p w:rsidR="00D44C88" w:rsidRPr="00360695" w:rsidRDefault="00D44C88" w:rsidP="00955EA6">
            <w:pPr>
              <w:jc w:val="center"/>
              <w:rPr>
                <w:sz w:val="18"/>
                <w:szCs w:val="18"/>
              </w:rPr>
            </w:pPr>
          </w:p>
        </w:tc>
        <w:tc>
          <w:tcPr>
            <w:tcW w:w="2090" w:type="dxa"/>
            <w:gridSpan w:val="3"/>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478" w:type="dxa"/>
            <w:vMerge/>
            <w:tcBorders>
              <w:left w:val="single" w:sz="2" w:space="0" w:color="auto"/>
              <w:right w:val="single" w:sz="2" w:space="0" w:color="auto"/>
            </w:tcBorders>
            <w:textDirection w:val="btLr"/>
            <w:vAlign w:val="center"/>
          </w:tcPr>
          <w:p w:rsidR="00D44C88" w:rsidRPr="00360695" w:rsidRDefault="00D44C88" w:rsidP="00955EA6">
            <w:pPr>
              <w:ind w:left="113" w:right="113"/>
              <w:jc w:val="center"/>
              <w:rPr>
                <w:sz w:val="18"/>
                <w:szCs w:val="18"/>
              </w:rPr>
            </w:pPr>
          </w:p>
        </w:tc>
        <w:tc>
          <w:tcPr>
            <w:tcW w:w="1110" w:type="dxa"/>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1947" w:type="dxa"/>
            <w:gridSpan w:val="3"/>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2263" w:type="dxa"/>
            <w:gridSpan w:val="2"/>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427" w:type="dxa"/>
            <w:vMerge/>
            <w:tcBorders>
              <w:left w:val="single" w:sz="2" w:space="0" w:color="auto"/>
              <w:right w:val="single" w:sz="2" w:space="0" w:color="auto"/>
            </w:tcBorders>
            <w:shd w:val="pct70" w:color="auto" w:fill="auto"/>
            <w:vAlign w:val="center"/>
          </w:tcPr>
          <w:p w:rsidR="00D44C88" w:rsidRPr="00360695" w:rsidRDefault="00D44C88" w:rsidP="00955EA6">
            <w:pPr>
              <w:jc w:val="center"/>
              <w:rPr>
                <w:sz w:val="18"/>
                <w:szCs w:val="18"/>
              </w:rPr>
            </w:pPr>
          </w:p>
        </w:tc>
        <w:tc>
          <w:tcPr>
            <w:tcW w:w="1248" w:type="dxa"/>
            <w:vMerge/>
            <w:tcBorders>
              <w:left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p>
        </w:tc>
        <w:tc>
          <w:tcPr>
            <w:tcW w:w="1304" w:type="dxa"/>
            <w:gridSpan w:val="3"/>
            <w:vMerge w:val="restart"/>
            <w:tcBorders>
              <w:top w:val="single" w:sz="2" w:space="0" w:color="auto"/>
              <w:left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r w:rsidRPr="00360695">
              <w:rPr>
                <w:sz w:val="18"/>
                <w:szCs w:val="18"/>
              </w:rPr>
              <w:t>Si le client a la nationalité d’un pays membre de l’UE, partie au Règlement</w:t>
            </w:r>
          </w:p>
          <w:p w:rsidR="00D44C88" w:rsidRPr="00360695" w:rsidRDefault="00D44C88" w:rsidP="00955EA6">
            <w:pPr>
              <w:jc w:val="center"/>
              <w:rPr>
                <w:sz w:val="18"/>
                <w:szCs w:val="18"/>
              </w:rPr>
            </w:pPr>
          </w:p>
          <w:p w:rsidR="00D44C88" w:rsidRPr="00360695" w:rsidRDefault="00D44C88" w:rsidP="00955EA6">
            <w:pPr>
              <w:jc w:val="center"/>
              <w:rPr>
                <w:sz w:val="18"/>
                <w:szCs w:val="18"/>
              </w:rPr>
            </w:pPr>
          </w:p>
          <w:p w:rsidR="00D44C88" w:rsidRPr="00360695" w:rsidRDefault="00D44C88" w:rsidP="00955EA6">
            <w:pPr>
              <w:jc w:val="center"/>
              <w:rPr>
                <w:sz w:val="18"/>
                <w:szCs w:val="18"/>
              </w:rPr>
            </w:pPr>
            <w:r w:rsidRPr="00360695">
              <w:rPr>
                <w:sz w:val="18"/>
                <w:szCs w:val="18"/>
              </w:rPr>
              <w:t>OU celle d’un Etat tiers</w:t>
            </w:r>
          </w:p>
          <w:p w:rsidR="00D44C88" w:rsidRPr="00360695" w:rsidRDefault="00D44C88" w:rsidP="00955EA6">
            <w:pPr>
              <w:jc w:val="center"/>
              <w:rPr>
                <w:sz w:val="18"/>
                <w:szCs w:val="18"/>
              </w:rPr>
            </w:pPr>
            <w:r w:rsidRPr="00360695">
              <w:rPr>
                <w:sz w:val="18"/>
                <w:szCs w:val="18"/>
              </w:rPr>
              <w:t>Si le client a la nationalité d’un état tiers</w:t>
            </w:r>
          </w:p>
        </w:tc>
        <w:tc>
          <w:tcPr>
            <w:tcW w:w="992" w:type="dxa"/>
            <w:gridSpan w:val="2"/>
            <w:tcBorders>
              <w:top w:val="single" w:sz="2" w:space="0" w:color="auto"/>
              <w:left w:val="single" w:sz="2" w:space="0" w:color="auto"/>
              <w:bottom w:val="single" w:sz="2" w:space="0" w:color="auto"/>
              <w:right w:val="single" w:sz="8" w:space="0" w:color="auto"/>
            </w:tcBorders>
            <w:shd w:val="pct10" w:color="auto" w:fill="auto"/>
            <w:vAlign w:val="center"/>
          </w:tcPr>
          <w:p w:rsidR="00D44C88" w:rsidRPr="00360695" w:rsidRDefault="00D44C88" w:rsidP="00955EA6">
            <w:pPr>
              <w:jc w:val="center"/>
              <w:rPr>
                <w:sz w:val="18"/>
                <w:szCs w:val="18"/>
              </w:rPr>
            </w:pPr>
            <w:r w:rsidRPr="00360695">
              <w:rPr>
                <w:sz w:val="18"/>
                <w:szCs w:val="18"/>
              </w:rPr>
              <w:t>Dont la loi interne connait la donation-partage</w:t>
            </w:r>
          </w:p>
        </w:tc>
        <w:tc>
          <w:tcPr>
            <w:tcW w:w="236" w:type="dxa"/>
            <w:tcBorders>
              <w:top w:val="single" w:sz="2" w:space="0" w:color="auto"/>
              <w:left w:val="single" w:sz="8" w:space="0" w:color="auto"/>
              <w:bottom w:val="single" w:sz="2" w:space="0" w:color="auto"/>
              <w:right w:val="single" w:sz="8" w:space="0" w:color="auto"/>
            </w:tcBorders>
            <w:shd w:val="pct10" w:color="auto" w:fill="auto"/>
            <w:vAlign w:val="center"/>
          </w:tcPr>
          <w:p w:rsidR="00D44C88" w:rsidRPr="00360695" w:rsidRDefault="00D44C88" w:rsidP="00955EA6">
            <w:pPr>
              <w:jc w:val="center"/>
              <w:rPr>
                <w:sz w:val="18"/>
                <w:szCs w:val="18"/>
              </w:rPr>
            </w:pPr>
            <w:r w:rsidRPr="00360695">
              <w:rPr>
                <w:b/>
                <w:color w:val="00B050"/>
                <w:sz w:val="18"/>
                <w:szCs w:val="18"/>
              </w:rPr>
              <w:t>La donation-partage pourra produire ses effets, en cas de professio juris</w:t>
            </w:r>
          </w:p>
        </w:tc>
        <w:tc>
          <w:tcPr>
            <w:tcW w:w="4016" w:type="dxa"/>
            <w:tcBorders>
              <w:top w:val="single" w:sz="2" w:space="0" w:color="auto"/>
              <w:left w:val="single" w:sz="8" w:space="0" w:color="auto"/>
              <w:bottom w:val="single" w:sz="2" w:space="0" w:color="auto"/>
              <w:right w:val="single" w:sz="18" w:space="0" w:color="auto"/>
            </w:tcBorders>
            <w:shd w:val="pct10" w:color="auto" w:fill="auto"/>
            <w:vAlign w:val="center"/>
          </w:tcPr>
          <w:p w:rsidR="00D44C88" w:rsidRPr="00360695" w:rsidRDefault="00D44C88" w:rsidP="00955EA6">
            <w:pPr>
              <w:jc w:val="center"/>
              <w:rPr>
                <w:sz w:val="18"/>
                <w:szCs w:val="18"/>
              </w:rPr>
            </w:pPr>
            <w:r w:rsidRPr="00360695">
              <w:rPr>
                <w:b/>
                <w:color w:val="C45911" w:themeColor="accent2" w:themeShade="BF"/>
                <w:sz w:val="18"/>
                <w:szCs w:val="18"/>
              </w:rPr>
              <w:t xml:space="preserve">Recevoir l’acte et conseiller conseiller </w:t>
            </w:r>
            <w:r w:rsidRPr="00360695">
              <w:rPr>
                <w:b/>
                <w:color w:val="C45911" w:themeColor="accent2" w:themeShade="BF"/>
                <w:sz w:val="18"/>
                <w:szCs w:val="18"/>
                <w:u w:val="single"/>
              </w:rPr>
              <w:t xml:space="preserve">obligatoirement </w:t>
            </w:r>
            <w:r w:rsidRPr="00360695">
              <w:rPr>
                <w:b/>
                <w:color w:val="C45911" w:themeColor="accent2" w:themeShade="BF"/>
                <w:sz w:val="18"/>
                <w:szCs w:val="18"/>
              </w:rPr>
              <w:t>au client d’effectuer un choix de loi successorale (pour opter pour sa loi nationale), afin de se prémunir d’une éventuelle modification de la résidence principale du client.</w:t>
            </w:r>
          </w:p>
        </w:tc>
      </w:tr>
      <w:tr w:rsidR="00360695" w:rsidRPr="00360695" w:rsidTr="001508F9">
        <w:trPr>
          <w:trHeight w:val="498"/>
          <w:jc w:val="center"/>
        </w:trPr>
        <w:tc>
          <w:tcPr>
            <w:tcW w:w="1357" w:type="dxa"/>
            <w:vMerge/>
            <w:tcBorders>
              <w:left w:val="single" w:sz="18" w:space="0" w:color="auto"/>
              <w:right w:val="single" w:sz="18" w:space="0" w:color="auto"/>
            </w:tcBorders>
            <w:shd w:val="pct20" w:color="auto" w:fill="auto"/>
            <w:vAlign w:val="center"/>
          </w:tcPr>
          <w:p w:rsidR="00D44C88" w:rsidRPr="00360695" w:rsidRDefault="00D44C88"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D44C88" w:rsidRPr="00360695" w:rsidRDefault="00D44C88" w:rsidP="00955EA6">
            <w:pPr>
              <w:jc w:val="center"/>
              <w:rPr>
                <w:rFonts w:cs="Arial"/>
                <w:sz w:val="18"/>
                <w:szCs w:val="18"/>
              </w:rPr>
            </w:pPr>
          </w:p>
        </w:tc>
        <w:tc>
          <w:tcPr>
            <w:tcW w:w="845" w:type="dxa"/>
            <w:vMerge/>
            <w:tcBorders>
              <w:left w:val="single" w:sz="18" w:space="0" w:color="auto"/>
              <w:right w:val="single" w:sz="2" w:space="0" w:color="auto"/>
            </w:tcBorders>
            <w:vAlign w:val="center"/>
          </w:tcPr>
          <w:p w:rsidR="00D44C88" w:rsidRPr="00360695" w:rsidRDefault="00D44C88" w:rsidP="00955EA6">
            <w:pPr>
              <w:jc w:val="center"/>
              <w:rPr>
                <w:sz w:val="18"/>
                <w:szCs w:val="18"/>
              </w:rPr>
            </w:pPr>
          </w:p>
        </w:tc>
        <w:tc>
          <w:tcPr>
            <w:tcW w:w="1159" w:type="dxa"/>
            <w:vMerge/>
            <w:tcBorders>
              <w:left w:val="single" w:sz="2" w:space="0" w:color="auto"/>
              <w:right w:val="single" w:sz="12" w:space="0" w:color="auto"/>
            </w:tcBorders>
            <w:vAlign w:val="center"/>
          </w:tcPr>
          <w:p w:rsidR="00D44C88" w:rsidRPr="00360695" w:rsidRDefault="00D44C88" w:rsidP="00955EA6">
            <w:pPr>
              <w:jc w:val="center"/>
              <w:rPr>
                <w:sz w:val="18"/>
                <w:szCs w:val="18"/>
              </w:rPr>
            </w:pPr>
          </w:p>
        </w:tc>
        <w:tc>
          <w:tcPr>
            <w:tcW w:w="1214" w:type="dxa"/>
            <w:vMerge/>
            <w:tcBorders>
              <w:left w:val="single" w:sz="12" w:space="0" w:color="auto"/>
              <w:right w:val="single" w:sz="2" w:space="0" w:color="auto"/>
            </w:tcBorders>
            <w:vAlign w:val="center"/>
          </w:tcPr>
          <w:p w:rsidR="00D44C88" w:rsidRPr="00360695" w:rsidRDefault="00D44C88" w:rsidP="00955EA6">
            <w:pPr>
              <w:jc w:val="center"/>
              <w:rPr>
                <w:sz w:val="18"/>
                <w:szCs w:val="18"/>
              </w:rPr>
            </w:pPr>
          </w:p>
        </w:tc>
        <w:tc>
          <w:tcPr>
            <w:tcW w:w="2090" w:type="dxa"/>
            <w:gridSpan w:val="3"/>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478" w:type="dxa"/>
            <w:vMerge/>
            <w:tcBorders>
              <w:left w:val="single" w:sz="2" w:space="0" w:color="auto"/>
              <w:right w:val="single" w:sz="2" w:space="0" w:color="auto"/>
            </w:tcBorders>
            <w:textDirection w:val="btLr"/>
            <w:vAlign w:val="center"/>
          </w:tcPr>
          <w:p w:rsidR="00D44C88" w:rsidRPr="00360695" w:rsidRDefault="00D44C88" w:rsidP="00955EA6">
            <w:pPr>
              <w:ind w:left="113" w:right="113"/>
              <w:jc w:val="center"/>
              <w:rPr>
                <w:sz w:val="18"/>
                <w:szCs w:val="18"/>
              </w:rPr>
            </w:pPr>
          </w:p>
        </w:tc>
        <w:tc>
          <w:tcPr>
            <w:tcW w:w="1110" w:type="dxa"/>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1947" w:type="dxa"/>
            <w:gridSpan w:val="3"/>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2263" w:type="dxa"/>
            <w:gridSpan w:val="2"/>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427" w:type="dxa"/>
            <w:vMerge/>
            <w:tcBorders>
              <w:left w:val="single" w:sz="2" w:space="0" w:color="auto"/>
              <w:right w:val="single" w:sz="2" w:space="0" w:color="auto"/>
            </w:tcBorders>
            <w:shd w:val="pct70" w:color="auto" w:fill="auto"/>
            <w:vAlign w:val="center"/>
          </w:tcPr>
          <w:p w:rsidR="00D44C88" w:rsidRPr="00360695" w:rsidRDefault="00D44C88" w:rsidP="00955EA6">
            <w:pPr>
              <w:jc w:val="center"/>
              <w:rPr>
                <w:sz w:val="18"/>
                <w:szCs w:val="18"/>
              </w:rPr>
            </w:pPr>
          </w:p>
        </w:tc>
        <w:tc>
          <w:tcPr>
            <w:tcW w:w="1248" w:type="dxa"/>
            <w:vMerge/>
            <w:tcBorders>
              <w:left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p>
        </w:tc>
        <w:tc>
          <w:tcPr>
            <w:tcW w:w="1304" w:type="dxa"/>
            <w:gridSpan w:val="3"/>
            <w:vMerge/>
            <w:tcBorders>
              <w:left w:val="single" w:sz="2" w:space="0" w:color="auto"/>
              <w:bottom w:val="single" w:sz="2" w:space="0" w:color="auto"/>
              <w:right w:val="single" w:sz="2" w:space="0" w:color="auto"/>
            </w:tcBorders>
            <w:shd w:val="pct10" w:color="auto" w:fill="auto"/>
            <w:vAlign w:val="center"/>
          </w:tcPr>
          <w:p w:rsidR="00D44C88" w:rsidRPr="00360695" w:rsidRDefault="00D44C88" w:rsidP="00955EA6">
            <w:pPr>
              <w:jc w:val="center"/>
              <w:rPr>
                <w:sz w:val="18"/>
                <w:szCs w:val="18"/>
              </w:rPr>
            </w:pPr>
          </w:p>
        </w:tc>
        <w:tc>
          <w:tcPr>
            <w:tcW w:w="992" w:type="dxa"/>
            <w:gridSpan w:val="2"/>
            <w:tcBorders>
              <w:top w:val="single" w:sz="2" w:space="0" w:color="auto"/>
              <w:left w:val="single" w:sz="2" w:space="0" w:color="auto"/>
              <w:bottom w:val="single" w:sz="2" w:space="0" w:color="auto"/>
              <w:right w:val="single" w:sz="8" w:space="0" w:color="auto"/>
            </w:tcBorders>
            <w:shd w:val="pct10" w:color="auto" w:fill="auto"/>
            <w:vAlign w:val="center"/>
          </w:tcPr>
          <w:p w:rsidR="00D44C88" w:rsidRPr="00360695" w:rsidRDefault="00D44C88" w:rsidP="00955EA6">
            <w:pPr>
              <w:jc w:val="center"/>
              <w:rPr>
                <w:sz w:val="18"/>
                <w:szCs w:val="18"/>
              </w:rPr>
            </w:pPr>
            <w:r w:rsidRPr="00360695">
              <w:rPr>
                <w:sz w:val="18"/>
                <w:szCs w:val="18"/>
              </w:rPr>
              <w:t>Dont la loi interne ne reconnait pas la donation-partage</w:t>
            </w:r>
          </w:p>
        </w:tc>
        <w:tc>
          <w:tcPr>
            <w:tcW w:w="236" w:type="dxa"/>
            <w:tcBorders>
              <w:top w:val="single" w:sz="2" w:space="0" w:color="auto"/>
              <w:left w:val="single" w:sz="8" w:space="0" w:color="auto"/>
              <w:bottom w:val="single" w:sz="2" w:space="0" w:color="auto"/>
              <w:right w:val="single" w:sz="8" w:space="0" w:color="auto"/>
            </w:tcBorders>
            <w:shd w:val="pct10" w:color="auto" w:fill="auto"/>
            <w:vAlign w:val="center"/>
          </w:tcPr>
          <w:p w:rsidR="00D44C88" w:rsidRPr="00360695" w:rsidRDefault="00D44C88" w:rsidP="00955EA6">
            <w:pPr>
              <w:jc w:val="center"/>
              <w:rPr>
                <w:b/>
                <w:color w:val="FFC000"/>
                <w:sz w:val="18"/>
                <w:szCs w:val="18"/>
              </w:rPr>
            </w:pPr>
            <w:r w:rsidRPr="00360695">
              <w:rPr>
                <w:b/>
                <w:color w:val="FFC000"/>
                <w:sz w:val="18"/>
                <w:szCs w:val="18"/>
              </w:rPr>
              <w:t>En cas de professio juris, la donation-partage pourrait ne pas produire ses effets</w:t>
            </w:r>
          </w:p>
        </w:tc>
        <w:tc>
          <w:tcPr>
            <w:tcW w:w="4016" w:type="dxa"/>
            <w:tcBorders>
              <w:top w:val="single" w:sz="2" w:space="0" w:color="auto"/>
              <w:left w:val="single" w:sz="8" w:space="0" w:color="auto"/>
              <w:bottom w:val="single" w:sz="2" w:space="0" w:color="auto"/>
              <w:right w:val="single" w:sz="18" w:space="0" w:color="auto"/>
            </w:tcBorders>
            <w:shd w:val="pct10" w:color="auto" w:fill="auto"/>
            <w:vAlign w:val="center"/>
          </w:tcPr>
          <w:p w:rsidR="00D44C88" w:rsidRPr="00360695" w:rsidRDefault="00D44C88" w:rsidP="00955EA6">
            <w:pPr>
              <w:jc w:val="center"/>
              <w:rPr>
                <w:b/>
                <w:color w:val="FF0000"/>
                <w:sz w:val="18"/>
                <w:szCs w:val="18"/>
              </w:rPr>
            </w:pPr>
            <w:r w:rsidRPr="00360695">
              <w:rPr>
                <w:b/>
                <w:color w:val="FF0000"/>
                <w:sz w:val="18"/>
                <w:szCs w:val="18"/>
              </w:rPr>
              <w:t xml:space="preserve">Ne pas faire de professio juris </w:t>
            </w:r>
            <w:r w:rsidRPr="00360695">
              <w:rPr>
                <w:sz w:val="18"/>
                <w:szCs w:val="18"/>
              </w:rPr>
              <w:t>pour soumettre la succession à la loi de la dernière résidence du défunt, qui reconnaissait la validité de la donation-partage.</w:t>
            </w:r>
          </w:p>
          <w:p w:rsidR="00D44C88" w:rsidRPr="00360695" w:rsidRDefault="00D44C88" w:rsidP="00955EA6">
            <w:pPr>
              <w:jc w:val="center"/>
              <w:rPr>
                <w:sz w:val="18"/>
                <w:szCs w:val="18"/>
              </w:rPr>
            </w:pPr>
            <w:r w:rsidRPr="00360695">
              <w:rPr>
                <w:b/>
                <w:i/>
                <w:color w:val="C45911" w:themeColor="accent2" w:themeShade="BF"/>
                <w:sz w:val="18"/>
                <w:szCs w:val="18"/>
              </w:rPr>
              <w:t xml:space="preserve">Recevoir l’acte et </w:t>
            </w:r>
            <w:r w:rsidRPr="00360695">
              <w:rPr>
                <w:b/>
                <w:i/>
                <w:color w:val="C45911" w:themeColor="accent2" w:themeShade="BF"/>
                <w:sz w:val="18"/>
                <w:szCs w:val="18"/>
                <w:u w:val="single"/>
              </w:rPr>
              <w:t>informer le client du risque lié à un déménagement de sa part dans un autre pays après la donation-partage</w:t>
            </w:r>
            <w:r w:rsidRPr="00360695">
              <w:rPr>
                <w:b/>
                <w:i/>
                <w:color w:val="C45911" w:themeColor="accent2" w:themeShade="BF"/>
                <w:sz w:val="18"/>
                <w:szCs w:val="18"/>
              </w:rPr>
              <w:t>.</w:t>
            </w:r>
          </w:p>
        </w:tc>
      </w:tr>
      <w:tr w:rsidR="00360695" w:rsidRPr="00360695" w:rsidTr="001508F9">
        <w:trPr>
          <w:trHeight w:val="76"/>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478" w:type="dxa"/>
            <w:vMerge/>
            <w:tcBorders>
              <w:left w:val="single" w:sz="2" w:space="0" w:color="auto"/>
              <w:right w:val="single" w:sz="2" w:space="0" w:color="auto"/>
            </w:tcBorders>
            <w:textDirection w:val="btLr"/>
            <w:vAlign w:val="center"/>
          </w:tcPr>
          <w:p w:rsidR="001B4FBD" w:rsidRPr="00360695" w:rsidRDefault="001B4FBD" w:rsidP="00955EA6">
            <w:pPr>
              <w:ind w:left="113" w:right="113"/>
              <w:jc w:val="center"/>
              <w:rPr>
                <w:sz w:val="18"/>
                <w:szCs w:val="18"/>
              </w:rPr>
            </w:pPr>
          </w:p>
        </w:tc>
        <w:tc>
          <w:tcPr>
            <w:tcW w:w="1110" w:type="dxa"/>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947" w:type="dxa"/>
            <w:gridSpan w:val="3"/>
            <w:vMerge w:val="restart"/>
            <w:tcBorders>
              <w:top w:val="single" w:sz="2" w:space="0" w:color="auto"/>
              <w:left w:val="single" w:sz="2" w:space="0" w:color="auto"/>
              <w:right w:val="single" w:sz="2" w:space="0" w:color="auto"/>
            </w:tcBorders>
            <w:vAlign w:val="center"/>
          </w:tcPr>
          <w:p w:rsidR="001B4FBD" w:rsidRPr="00360695" w:rsidRDefault="001B4FBD" w:rsidP="00955EA6">
            <w:pPr>
              <w:jc w:val="center"/>
              <w:rPr>
                <w:sz w:val="18"/>
                <w:szCs w:val="18"/>
              </w:rPr>
            </w:pPr>
            <w:r w:rsidRPr="00360695">
              <w:rPr>
                <w:sz w:val="18"/>
                <w:szCs w:val="18"/>
              </w:rPr>
              <w:t>la loi interne ne reconnait pas</w:t>
            </w:r>
          </w:p>
        </w:tc>
        <w:tc>
          <w:tcPr>
            <w:tcW w:w="2263" w:type="dxa"/>
            <w:gridSpan w:val="2"/>
            <w:vMerge w:val="restart"/>
            <w:tcBorders>
              <w:top w:val="single" w:sz="2" w:space="0" w:color="auto"/>
              <w:left w:val="single" w:sz="2" w:space="0" w:color="auto"/>
              <w:right w:val="single" w:sz="2" w:space="0" w:color="auto"/>
            </w:tcBorders>
            <w:vAlign w:val="center"/>
          </w:tcPr>
          <w:p w:rsidR="001B4FBD" w:rsidRPr="00360695" w:rsidRDefault="001B4FBD" w:rsidP="00955EA6">
            <w:pPr>
              <w:jc w:val="center"/>
              <w:rPr>
                <w:sz w:val="18"/>
                <w:szCs w:val="18"/>
              </w:rPr>
            </w:pPr>
            <w:r w:rsidRPr="00360695">
              <w:rPr>
                <w:b/>
                <w:color w:val="FFC000"/>
                <w:sz w:val="18"/>
                <w:szCs w:val="18"/>
              </w:rPr>
              <w:t>La donation-partage pourrait ne pas produire ses effets</w:t>
            </w:r>
          </w:p>
          <w:p w:rsidR="001B4FBD" w:rsidRPr="00360695" w:rsidRDefault="001B4FBD" w:rsidP="00955EA6">
            <w:pPr>
              <w:jc w:val="center"/>
              <w:rPr>
                <w:sz w:val="18"/>
                <w:szCs w:val="18"/>
              </w:rPr>
            </w:pPr>
          </w:p>
          <w:p w:rsidR="001B4FBD" w:rsidRPr="00360695" w:rsidRDefault="001B4FBD" w:rsidP="00955EA6">
            <w:pPr>
              <w:jc w:val="center"/>
              <w:rPr>
                <w:b/>
                <w:i/>
                <w:color w:val="C45911" w:themeColor="accent2" w:themeShade="BF"/>
                <w:sz w:val="18"/>
                <w:szCs w:val="18"/>
              </w:rPr>
            </w:pPr>
            <w:r w:rsidRPr="00360695">
              <w:rPr>
                <w:b/>
                <w:i/>
                <w:color w:val="C45911" w:themeColor="accent2" w:themeShade="BF"/>
                <w:sz w:val="18"/>
                <w:szCs w:val="18"/>
              </w:rPr>
              <w:t>-&gt; En l’état, la donation-partage ne peut pas être envisagée.</w:t>
            </w:r>
          </w:p>
          <w:p w:rsidR="001B4FBD" w:rsidRPr="00360695" w:rsidRDefault="001B4FBD" w:rsidP="00955EA6">
            <w:pPr>
              <w:jc w:val="center"/>
              <w:rPr>
                <w:b/>
                <w:i/>
                <w:color w:val="C45911" w:themeColor="accent2" w:themeShade="BF"/>
                <w:sz w:val="18"/>
                <w:szCs w:val="18"/>
              </w:rPr>
            </w:pPr>
          </w:p>
          <w:p w:rsidR="001B4FBD" w:rsidRPr="00360695" w:rsidRDefault="001B4FBD" w:rsidP="00955EA6">
            <w:pPr>
              <w:jc w:val="center"/>
              <w:rPr>
                <w:sz w:val="18"/>
                <w:szCs w:val="18"/>
              </w:rPr>
            </w:pPr>
            <w:r w:rsidRPr="00360695">
              <w:rPr>
                <w:b/>
                <w:i/>
                <w:color w:val="C45911" w:themeColor="accent2" w:themeShade="BF"/>
                <w:sz w:val="18"/>
                <w:szCs w:val="18"/>
              </w:rPr>
              <w:t>Il faut vérifier si le résultat est le même, en cas d’option du client pour sa loi nationale :</w:t>
            </w:r>
          </w:p>
        </w:tc>
        <w:tc>
          <w:tcPr>
            <w:tcW w:w="2341" w:type="dxa"/>
            <w:gridSpan w:val="3"/>
            <w:tcBorders>
              <w:top w:val="single" w:sz="2" w:space="0" w:color="auto"/>
              <w:left w:val="single" w:sz="2" w:space="0" w:color="auto"/>
              <w:bottom w:val="single" w:sz="4"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Si le client est de nationalité française :</w:t>
            </w:r>
          </w:p>
        </w:tc>
        <w:tc>
          <w:tcPr>
            <w:tcW w:w="1344" w:type="dxa"/>
            <w:gridSpan w:val="3"/>
            <w:tcBorders>
              <w:top w:val="single" w:sz="2" w:space="0" w:color="auto"/>
              <w:left w:val="single" w:sz="8" w:space="0" w:color="auto"/>
              <w:bottom w:val="single" w:sz="12"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La donation-partage pourra produire ses effets, en cas de professio juris</w:t>
            </w:r>
          </w:p>
        </w:tc>
        <w:tc>
          <w:tcPr>
            <w:tcW w:w="4538" w:type="dxa"/>
            <w:gridSpan w:val="3"/>
            <w:tcBorders>
              <w:top w:val="single" w:sz="2" w:space="0" w:color="auto"/>
              <w:left w:val="single" w:sz="8" w:space="0" w:color="auto"/>
              <w:bottom w:val="single" w:sz="2" w:space="0" w:color="auto"/>
              <w:right w:val="single" w:sz="1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Recevoir l’acte à la seule condition que client effectue un choix de loi successorale (pour opter pour sa loi nationale, en l’occurrence française, qui admet la validité des donations-partages)</w:t>
            </w:r>
          </w:p>
        </w:tc>
      </w:tr>
      <w:tr w:rsidR="00360695" w:rsidRPr="00360695" w:rsidTr="001508F9">
        <w:trPr>
          <w:trHeight w:val="75"/>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478" w:type="dxa"/>
            <w:vMerge/>
            <w:tcBorders>
              <w:left w:val="single" w:sz="2" w:space="0" w:color="auto"/>
              <w:right w:val="single" w:sz="2" w:space="0" w:color="auto"/>
            </w:tcBorders>
            <w:textDirection w:val="btLr"/>
            <w:vAlign w:val="center"/>
          </w:tcPr>
          <w:p w:rsidR="001B4FBD" w:rsidRPr="00360695" w:rsidRDefault="001B4FBD" w:rsidP="00955EA6">
            <w:pPr>
              <w:ind w:left="113" w:right="113"/>
              <w:jc w:val="center"/>
              <w:rPr>
                <w:sz w:val="18"/>
                <w:szCs w:val="18"/>
              </w:rPr>
            </w:pPr>
          </w:p>
        </w:tc>
        <w:tc>
          <w:tcPr>
            <w:tcW w:w="1110" w:type="dxa"/>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947"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2263" w:type="dxa"/>
            <w:gridSpan w:val="2"/>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2341" w:type="dxa"/>
            <w:gridSpan w:val="3"/>
            <w:vMerge w:val="restart"/>
            <w:tcBorders>
              <w:top w:val="single" w:sz="2" w:space="0" w:color="auto"/>
              <w:left w:val="single" w:sz="2"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Si le client a la nationalité d’un pays membre de l’UE, partie au Règlement</w:t>
            </w:r>
          </w:p>
          <w:p w:rsidR="001B4FBD" w:rsidRPr="00360695" w:rsidRDefault="001B4FBD" w:rsidP="00955EA6">
            <w:pPr>
              <w:jc w:val="center"/>
              <w:rPr>
                <w:sz w:val="18"/>
                <w:szCs w:val="18"/>
              </w:rPr>
            </w:pPr>
          </w:p>
          <w:p w:rsidR="001B4FBD" w:rsidRPr="00360695" w:rsidRDefault="001B4FBD" w:rsidP="00955EA6">
            <w:pPr>
              <w:jc w:val="center"/>
              <w:rPr>
                <w:sz w:val="18"/>
                <w:szCs w:val="18"/>
              </w:rPr>
            </w:pPr>
            <w:r w:rsidRPr="00360695">
              <w:rPr>
                <w:sz w:val="18"/>
                <w:szCs w:val="18"/>
              </w:rPr>
              <w:t>OU celle d’un Etat tiers</w:t>
            </w:r>
          </w:p>
        </w:tc>
        <w:tc>
          <w:tcPr>
            <w:tcW w:w="1344"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Dont la loi interne connait la donation-partage</w:t>
            </w:r>
          </w:p>
        </w:tc>
        <w:tc>
          <w:tcPr>
            <w:tcW w:w="286" w:type="dxa"/>
            <w:tcBorders>
              <w:top w:val="single" w:sz="2" w:space="0" w:color="auto"/>
              <w:left w:val="single" w:sz="8" w:space="0" w:color="auto"/>
              <w:bottom w:val="single" w:sz="12"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b/>
                <w:color w:val="00B050"/>
                <w:sz w:val="18"/>
                <w:szCs w:val="18"/>
              </w:rPr>
              <w:t>La donation-partage pourra produire ses effets, en cas de professio juris</w:t>
            </w:r>
          </w:p>
        </w:tc>
        <w:tc>
          <w:tcPr>
            <w:tcW w:w="4252" w:type="dxa"/>
            <w:gridSpan w:val="2"/>
            <w:tcBorders>
              <w:top w:val="single" w:sz="2" w:space="0" w:color="auto"/>
              <w:left w:val="single" w:sz="8" w:space="0" w:color="auto"/>
              <w:right w:val="single" w:sz="18" w:space="0" w:color="auto"/>
            </w:tcBorders>
            <w:shd w:val="clear" w:color="auto" w:fill="auto"/>
            <w:vAlign w:val="center"/>
          </w:tcPr>
          <w:p w:rsidR="001B4FBD" w:rsidRPr="00360695" w:rsidRDefault="001B4FBD" w:rsidP="00955EA6">
            <w:pPr>
              <w:jc w:val="center"/>
              <w:rPr>
                <w:sz w:val="18"/>
                <w:szCs w:val="18"/>
              </w:rPr>
            </w:pPr>
            <w:r w:rsidRPr="00360695">
              <w:rPr>
                <w:b/>
                <w:color w:val="C45911" w:themeColor="accent2" w:themeShade="BF"/>
                <w:sz w:val="18"/>
                <w:szCs w:val="18"/>
              </w:rPr>
              <w:t xml:space="preserve">Recevoir l’acte </w:t>
            </w:r>
            <w:r w:rsidRPr="00360695">
              <w:rPr>
                <w:b/>
                <w:color w:val="FF0000"/>
                <w:sz w:val="18"/>
                <w:szCs w:val="18"/>
                <w:u w:val="single"/>
              </w:rPr>
              <w:t>à la seule condition que client effectue un choix de loi successorale</w:t>
            </w:r>
            <w:r w:rsidRPr="00360695">
              <w:rPr>
                <w:b/>
                <w:color w:val="C45911" w:themeColor="accent2" w:themeShade="BF"/>
                <w:sz w:val="18"/>
                <w:szCs w:val="18"/>
              </w:rPr>
              <w:t xml:space="preserve"> (pour opter pour sa loi nationale, qui admet la validité des donations-partages)</w:t>
            </w:r>
          </w:p>
        </w:tc>
      </w:tr>
      <w:tr w:rsidR="00360695" w:rsidRPr="00360695" w:rsidTr="001508F9">
        <w:trPr>
          <w:trHeight w:val="75"/>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478" w:type="dxa"/>
            <w:vMerge/>
            <w:tcBorders>
              <w:left w:val="single" w:sz="2" w:space="0" w:color="auto"/>
              <w:right w:val="single" w:sz="2" w:space="0" w:color="auto"/>
            </w:tcBorders>
            <w:textDirection w:val="btLr"/>
            <w:vAlign w:val="center"/>
          </w:tcPr>
          <w:p w:rsidR="001B4FBD" w:rsidRPr="00360695" w:rsidRDefault="001B4FBD" w:rsidP="00955EA6">
            <w:pPr>
              <w:ind w:left="113" w:right="113"/>
              <w:jc w:val="center"/>
              <w:rPr>
                <w:sz w:val="18"/>
                <w:szCs w:val="18"/>
              </w:rPr>
            </w:pPr>
          </w:p>
        </w:tc>
        <w:tc>
          <w:tcPr>
            <w:tcW w:w="1110" w:type="dxa"/>
            <w:vMerge/>
            <w:tcBorders>
              <w:left w:val="single" w:sz="2" w:space="0" w:color="auto"/>
              <w:bottom w:val="single" w:sz="4" w:space="0" w:color="auto"/>
              <w:right w:val="single" w:sz="2" w:space="0" w:color="auto"/>
            </w:tcBorders>
            <w:vAlign w:val="center"/>
          </w:tcPr>
          <w:p w:rsidR="001B4FBD" w:rsidRPr="00360695" w:rsidRDefault="001B4FBD" w:rsidP="00955EA6">
            <w:pPr>
              <w:jc w:val="center"/>
              <w:rPr>
                <w:sz w:val="18"/>
                <w:szCs w:val="18"/>
              </w:rPr>
            </w:pPr>
          </w:p>
        </w:tc>
        <w:tc>
          <w:tcPr>
            <w:tcW w:w="1947" w:type="dxa"/>
            <w:gridSpan w:val="3"/>
            <w:vMerge/>
            <w:tcBorders>
              <w:left w:val="single" w:sz="2" w:space="0" w:color="auto"/>
              <w:bottom w:val="single" w:sz="2" w:space="0" w:color="auto"/>
              <w:right w:val="single" w:sz="2" w:space="0" w:color="auto"/>
            </w:tcBorders>
            <w:vAlign w:val="center"/>
          </w:tcPr>
          <w:p w:rsidR="001B4FBD" w:rsidRPr="00360695" w:rsidRDefault="001B4FBD" w:rsidP="00955EA6">
            <w:pPr>
              <w:jc w:val="center"/>
              <w:rPr>
                <w:sz w:val="18"/>
                <w:szCs w:val="18"/>
              </w:rPr>
            </w:pPr>
          </w:p>
        </w:tc>
        <w:tc>
          <w:tcPr>
            <w:tcW w:w="2263" w:type="dxa"/>
            <w:gridSpan w:val="2"/>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2341" w:type="dxa"/>
            <w:gridSpan w:val="3"/>
            <w:vMerge/>
            <w:tcBorders>
              <w:top w:val="single" w:sz="2" w:space="0" w:color="auto"/>
              <w:left w:val="single" w:sz="2" w:space="0" w:color="auto"/>
              <w:right w:val="single" w:sz="8" w:space="0" w:color="auto"/>
            </w:tcBorders>
            <w:shd w:val="clear" w:color="auto" w:fill="auto"/>
            <w:vAlign w:val="center"/>
          </w:tcPr>
          <w:p w:rsidR="001B4FBD" w:rsidRPr="00360695" w:rsidRDefault="001B4FBD" w:rsidP="00955EA6">
            <w:pPr>
              <w:jc w:val="center"/>
              <w:rPr>
                <w:sz w:val="18"/>
                <w:szCs w:val="18"/>
              </w:rPr>
            </w:pPr>
          </w:p>
        </w:tc>
        <w:tc>
          <w:tcPr>
            <w:tcW w:w="1344"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1B4FBD" w:rsidRPr="00360695" w:rsidRDefault="001B4FBD" w:rsidP="00955EA6">
            <w:pPr>
              <w:jc w:val="center"/>
              <w:rPr>
                <w:sz w:val="18"/>
                <w:szCs w:val="18"/>
              </w:rPr>
            </w:pPr>
            <w:r w:rsidRPr="00360695">
              <w:rPr>
                <w:sz w:val="18"/>
                <w:szCs w:val="18"/>
              </w:rPr>
              <w:t>Dont la loi interne ne reconnait pas la donation-partage</w:t>
            </w:r>
          </w:p>
        </w:tc>
        <w:tc>
          <w:tcPr>
            <w:tcW w:w="286" w:type="dxa"/>
            <w:tcBorders>
              <w:top w:val="single" w:sz="12" w:space="0" w:color="auto"/>
              <w:left w:val="single" w:sz="8" w:space="0" w:color="auto"/>
              <w:bottom w:val="single" w:sz="12" w:space="0" w:color="auto"/>
              <w:right w:val="single" w:sz="8" w:space="0" w:color="auto"/>
            </w:tcBorders>
            <w:shd w:val="clear" w:color="auto" w:fill="auto"/>
            <w:vAlign w:val="center"/>
          </w:tcPr>
          <w:p w:rsidR="001B4FBD" w:rsidRPr="00360695" w:rsidRDefault="001B4FBD" w:rsidP="00955EA6">
            <w:pPr>
              <w:jc w:val="center"/>
              <w:rPr>
                <w:b/>
                <w:color w:val="FFC000"/>
                <w:sz w:val="18"/>
                <w:szCs w:val="18"/>
              </w:rPr>
            </w:pPr>
            <w:r w:rsidRPr="00360695">
              <w:rPr>
                <w:b/>
                <w:color w:val="FFC000"/>
                <w:sz w:val="18"/>
                <w:szCs w:val="18"/>
              </w:rPr>
              <w:t>En cas de professio juris, la donation-partage pourrait ne pas produire ses effets, également</w:t>
            </w:r>
          </w:p>
        </w:tc>
        <w:tc>
          <w:tcPr>
            <w:tcW w:w="4252" w:type="dxa"/>
            <w:gridSpan w:val="2"/>
            <w:tcBorders>
              <w:top w:val="single" w:sz="2" w:space="0" w:color="auto"/>
              <w:left w:val="single" w:sz="8" w:space="0" w:color="auto"/>
              <w:right w:val="single" w:sz="18" w:space="0" w:color="auto"/>
            </w:tcBorders>
            <w:shd w:val="clear" w:color="auto" w:fill="auto"/>
            <w:vAlign w:val="center"/>
          </w:tcPr>
          <w:p w:rsidR="001B4FBD" w:rsidRPr="00360695" w:rsidRDefault="001B4FBD" w:rsidP="00955EA6">
            <w:pPr>
              <w:jc w:val="center"/>
              <w:rPr>
                <w:b/>
                <w:color w:val="FFC000"/>
                <w:sz w:val="18"/>
                <w:szCs w:val="18"/>
              </w:rPr>
            </w:pPr>
            <w:r w:rsidRPr="00360695">
              <w:rPr>
                <w:b/>
                <w:color w:val="FF0000"/>
                <w:sz w:val="18"/>
                <w:szCs w:val="18"/>
              </w:rPr>
              <w:t xml:space="preserve">Ne pas recevoir de donation-partage, puisque les lois </w:t>
            </w:r>
            <w:r w:rsidRPr="00360695">
              <w:rPr>
                <w:b/>
                <w:i/>
                <w:color w:val="FF0000"/>
                <w:sz w:val="18"/>
                <w:szCs w:val="18"/>
              </w:rPr>
              <w:t>a priori</w:t>
            </w:r>
            <w:r w:rsidRPr="00360695">
              <w:rPr>
                <w:b/>
                <w:color w:val="FF0000"/>
                <w:sz w:val="18"/>
                <w:szCs w:val="18"/>
              </w:rPr>
              <w:t xml:space="preserve"> applicables à la succession (dernière résidence du défunt, et loi nationale en cas de professio juris) n’admettent pas la validité d’une telle opération.</w:t>
            </w:r>
          </w:p>
        </w:tc>
      </w:tr>
      <w:tr w:rsidR="00360695" w:rsidRPr="00360695" w:rsidTr="001508F9">
        <w:trPr>
          <w:trHeight w:val="75"/>
          <w:jc w:val="center"/>
        </w:trPr>
        <w:tc>
          <w:tcPr>
            <w:tcW w:w="1357" w:type="dxa"/>
            <w:vMerge/>
            <w:tcBorders>
              <w:left w:val="single" w:sz="18" w:space="0" w:color="auto"/>
              <w:right w:val="single" w:sz="18" w:space="0" w:color="auto"/>
            </w:tcBorders>
            <w:shd w:val="pct20" w:color="auto" w:fill="auto"/>
            <w:vAlign w:val="center"/>
          </w:tcPr>
          <w:p w:rsidR="00D44C88" w:rsidRPr="00360695" w:rsidRDefault="00D44C88"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D44C88" w:rsidRPr="00360695" w:rsidRDefault="00D44C88" w:rsidP="00955EA6">
            <w:pPr>
              <w:jc w:val="center"/>
              <w:rPr>
                <w:rFonts w:cs="Arial"/>
                <w:sz w:val="18"/>
                <w:szCs w:val="18"/>
              </w:rPr>
            </w:pPr>
          </w:p>
        </w:tc>
        <w:tc>
          <w:tcPr>
            <w:tcW w:w="845" w:type="dxa"/>
            <w:vMerge/>
            <w:tcBorders>
              <w:left w:val="single" w:sz="18" w:space="0" w:color="auto"/>
              <w:right w:val="single" w:sz="2" w:space="0" w:color="auto"/>
            </w:tcBorders>
            <w:vAlign w:val="center"/>
          </w:tcPr>
          <w:p w:rsidR="00D44C88" w:rsidRPr="00360695" w:rsidRDefault="00D44C88" w:rsidP="00955EA6">
            <w:pPr>
              <w:jc w:val="center"/>
              <w:rPr>
                <w:sz w:val="18"/>
                <w:szCs w:val="18"/>
              </w:rPr>
            </w:pPr>
          </w:p>
        </w:tc>
        <w:tc>
          <w:tcPr>
            <w:tcW w:w="1159" w:type="dxa"/>
            <w:vMerge/>
            <w:tcBorders>
              <w:left w:val="single" w:sz="2" w:space="0" w:color="auto"/>
              <w:right w:val="single" w:sz="12" w:space="0" w:color="auto"/>
            </w:tcBorders>
            <w:vAlign w:val="center"/>
          </w:tcPr>
          <w:p w:rsidR="00D44C88" w:rsidRPr="00360695" w:rsidRDefault="00D44C88" w:rsidP="00955EA6">
            <w:pPr>
              <w:jc w:val="center"/>
              <w:rPr>
                <w:sz w:val="18"/>
                <w:szCs w:val="18"/>
              </w:rPr>
            </w:pPr>
          </w:p>
        </w:tc>
        <w:tc>
          <w:tcPr>
            <w:tcW w:w="1214" w:type="dxa"/>
            <w:vMerge/>
            <w:tcBorders>
              <w:left w:val="single" w:sz="12" w:space="0" w:color="auto"/>
              <w:right w:val="single" w:sz="2" w:space="0" w:color="auto"/>
            </w:tcBorders>
            <w:vAlign w:val="center"/>
          </w:tcPr>
          <w:p w:rsidR="00D44C88" w:rsidRPr="00360695" w:rsidRDefault="00D44C88" w:rsidP="00955EA6">
            <w:pPr>
              <w:jc w:val="center"/>
              <w:rPr>
                <w:sz w:val="18"/>
                <w:szCs w:val="18"/>
              </w:rPr>
            </w:pPr>
          </w:p>
        </w:tc>
        <w:tc>
          <w:tcPr>
            <w:tcW w:w="2090" w:type="dxa"/>
            <w:gridSpan w:val="3"/>
            <w:vMerge/>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478" w:type="dxa"/>
            <w:tcBorders>
              <w:left w:val="single" w:sz="2" w:space="0" w:color="auto"/>
              <w:right w:val="single" w:sz="2" w:space="0" w:color="auto"/>
            </w:tcBorders>
            <w:textDirection w:val="btLr"/>
            <w:vAlign w:val="center"/>
          </w:tcPr>
          <w:p w:rsidR="00D44C88" w:rsidRPr="00360695" w:rsidRDefault="00D44C88" w:rsidP="00955EA6">
            <w:pPr>
              <w:ind w:left="113" w:right="113"/>
              <w:jc w:val="center"/>
              <w:rPr>
                <w:sz w:val="18"/>
                <w:szCs w:val="18"/>
              </w:rPr>
            </w:pPr>
          </w:p>
        </w:tc>
        <w:tc>
          <w:tcPr>
            <w:tcW w:w="1110" w:type="dxa"/>
            <w:tcBorders>
              <w:left w:val="single" w:sz="2" w:space="0" w:color="auto"/>
              <w:bottom w:val="single" w:sz="4" w:space="0" w:color="auto"/>
              <w:right w:val="single" w:sz="2" w:space="0" w:color="auto"/>
            </w:tcBorders>
            <w:vAlign w:val="center"/>
          </w:tcPr>
          <w:p w:rsidR="00D44C88" w:rsidRPr="00360695" w:rsidRDefault="00D44C88" w:rsidP="00955EA6">
            <w:pPr>
              <w:jc w:val="center"/>
              <w:rPr>
                <w:sz w:val="18"/>
                <w:szCs w:val="18"/>
              </w:rPr>
            </w:pPr>
          </w:p>
        </w:tc>
        <w:tc>
          <w:tcPr>
            <w:tcW w:w="1947" w:type="dxa"/>
            <w:gridSpan w:val="3"/>
            <w:tcBorders>
              <w:left w:val="single" w:sz="2" w:space="0" w:color="auto"/>
              <w:bottom w:val="single" w:sz="2" w:space="0" w:color="auto"/>
              <w:right w:val="single" w:sz="2" w:space="0" w:color="auto"/>
            </w:tcBorders>
            <w:vAlign w:val="center"/>
          </w:tcPr>
          <w:p w:rsidR="00D44C88" w:rsidRPr="00360695" w:rsidRDefault="00D44C88" w:rsidP="00955EA6">
            <w:pPr>
              <w:jc w:val="center"/>
              <w:rPr>
                <w:sz w:val="18"/>
                <w:szCs w:val="18"/>
              </w:rPr>
            </w:pPr>
          </w:p>
        </w:tc>
        <w:tc>
          <w:tcPr>
            <w:tcW w:w="2263" w:type="dxa"/>
            <w:gridSpan w:val="2"/>
            <w:tcBorders>
              <w:left w:val="single" w:sz="2" w:space="0" w:color="auto"/>
              <w:right w:val="single" w:sz="2" w:space="0" w:color="auto"/>
            </w:tcBorders>
            <w:vAlign w:val="center"/>
          </w:tcPr>
          <w:p w:rsidR="00D44C88" w:rsidRPr="00360695" w:rsidRDefault="00D44C88" w:rsidP="00955EA6">
            <w:pPr>
              <w:jc w:val="center"/>
              <w:rPr>
                <w:sz w:val="18"/>
                <w:szCs w:val="18"/>
              </w:rPr>
            </w:pPr>
          </w:p>
        </w:tc>
        <w:tc>
          <w:tcPr>
            <w:tcW w:w="2341" w:type="dxa"/>
            <w:gridSpan w:val="3"/>
            <w:tcBorders>
              <w:top w:val="single" w:sz="2" w:space="0" w:color="auto"/>
              <w:left w:val="single" w:sz="2" w:space="0" w:color="auto"/>
              <w:right w:val="single" w:sz="8" w:space="0" w:color="auto"/>
            </w:tcBorders>
            <w:shd w:val="clear" w:color="auto" w:fill="auto"/>
            <w:vAlign w:val="center"/>
          </w:tcPr>
          <w:p w:rsidR="00D44C88" w:rsidRPr="00360695" w:rsidRDefault="00D44C88" w:rsidP="00955EA6">
            <w:pPr>
              <w:jc w:val="center"/>
              <w:rPr>
                <w:sz w:val="18"/>
                <w:szCs w:val="18"/>
              </w:rPr>
            </w:pPr>
          </w:p>
        </w:tc>
        <w:tc>
          <w:tcPr>
            <w:tcW w:w="1344"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D44C88" w:rsidRPr="00360695" w:rsidRDefault="00D44C88" w:rsidP="00955EA6">
            <w:pPr>
              <w:jc w:val="center"/>
              <w:rPr>
                <w:sz w:val="18"/>
                <w:szCs w:val="18"/>
              </w:rPr>
            </w:pPr>
          </w:p>
        </w:tc>
        <w:tc>
          <w:tcPr>
            <w:tcW w:w="286" w:type="dxa"/>
            <w:tcBorders>
              <w:top w:val="single" w:sz="12" w:space="0" w:color="auto"/>
              <w:left w:val="single" w:sz="8" w:space="0" w:color="auto"/>
              <w:bottom w:val="single" w:sz="12" w:space="0" w:color="auto"/>
              <w:right w:val="single" w:sz="8" w:space="0" w:color="auto"/>
            </w:tcBorders>
            <w:shd w:val="clear" w:color="auto" w:fill="auto"/>
            <w:vAlign w:val="center"/>
          </w:tcPr>
          <w:p w:rsidR="00D44C88" w:rsidRPr="00360695" w:rsidRDefault="00D44C88" w:rsidP="00955EA6">
            <w:pPr>
              <w:jc w:val="center"/>
              <w:rPr>
                <w:b/>
                <w:color w:val="FFC000"/>
                <w:sz w:val="18"/>
                <w:szCs w:val="18"/>
              </w:rPr>
            </w:pPr>
          </w:p>
        </w:tc>
        <w:tc>
          <w:tcPr>
            <w:tcW w:w="4252" w:type="dxa"/>
            <w:gridSpan w:val="2"/>
            <w:tcBorders>
              <w:top w:val="single" w:sz="2" w:space="0" w:color="auto"/>
              <w:left w:val="single" w:sz="8" w:space="0" w:color="auto"/>
              <w:right w:val="single" w:sz="18" w:space="0" w:color="auto"/>
            </w:tcBorders>
            <w:shd w:val="clear" w:color="auto" w:fill="auto"/>
            <w:vAlign w:val="center"/>
          </w:tcPr>
          <w:p w:rsidR="00D44C88" w:rsidRPr="00360695" w:rsidRDefault="00D44C88" w:rsidP="00955EA6">
            <w:pPr>
              <w:jc w:val="center"/>
              <w:rPr>
                <w:b/>
                <w:color w:val="FF0000"/>
                <w:sz w:val="18"/>
                <w:szCs w:val="18"/>
              </w:rPr>
            </w:pPr>
          </w:p>
        </w:tc>
      </w:tr>
      <w:tr w:rsidR="00360695" w:rsidRPr="00360695" w:rsidTr="00360695">
        <w:trPr>
          <w:trHeight w:val="290"/>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478" w:type="dxa"/>
            <w:vMerge w:val="restart"/>
            <w:tcBorders>
              <w:top w:val="single" w:sz="2" w:space="0" w:color="auto"/>
              <w:left w:val="single" w:sz="2" w:space="0" w:color="auto"/>
              <w:right w:val="single" w:sz="2" w:space="0" w:color="auto"/>
            </w:tcBorders>
            <w:textDirection w:val="btLr"/>
            <w:vAlign w:val="center"/>
          </w:tcPr>
          <w:p w:rsidR="001B4FBD" w:rsidRPr="00360695" w:rsidRDefault="001B4FBD" w:rsidP="00955EA6">
            <w:pPr>
              <w:ind w:left="113" w:right="113"/>
              <w:jc w:val="center"/>
              <w:rPr>
                <w:sz w:val="18"/>
                <w:szCs w:val="18"/>
              </w:rPr>
            </w:pPr>
            <w:r w:rsidRPr="00360695">
              <w:rPr>
                <w:sz w:val="18"/>
                <w:szCs w:val="18"/>
              </w:rPr>
              <w:t>Non</w:t>
            </w:r>
          </w:p>
        </w:tc>
        <w:tc>
          <w:tcPr>
            <w:tcW w:w="1110" w:type="dxa"/>
            <w:tcBorders>
              <w:top w:val="single" w:sz="4" w:space="0" w:color="auto"/>
              <w:left w:val="single" w:sz="2" w:space="0" w:color="auto"/>
              <w:bottom w:val="single" w:sz="4"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Renvoie à la loi française</w:t>
            </w:r>
          </w:p>
        </w:tc>
        <w:tc>
          <w:tcPr>
            <w:tcW w:w="7189" w:type="dxa"/>
            <w:gridSpan w:val="10"/>
            <w:tcBorders>
              <w:top w:val="single" w:sz="2" w:space="0" w:color="auto"/>
              <w:left w:val="single" w:sz="8" w:space="0" w:color="auto"/>
              <w:bottom w:val="single" w:sz="12" w:space="0" w:color="auto"/>
              <w:right w:val="single" w:sz="8" w:space="0" w:color="auto"/>
            </w:tcBorders>
            <w:vAlign w:val="center"/>
          </w:tcPr>
          <w:p w:rsidR="001B4FBD" w:rsidRPr="00360695" w:rsidRDefault="001B4FBD" w:rsidP="00955EA6">
            <w:pPr>
              <w:jc w:val="center"/>
              <w:rPr>
                <w:b/>
                <w:color w:val="FFC000"/>
                <w:sz w:val="18"/>
                <w:szCs w:val="18"/>
              </w:rPr>
            </w:pPr>
            <w:r w:rsidRPr="00360695">
              <w:rPr>
                <w:b/>
                <w:color w:val="00B050"/>
                <w:sz w:val="18"/>
                <w:szCs w:val="18"/>
              </w:rPr>
              <w:t>La donation-partage pourra produire ses effets</w:t>
            </w:r>
          </w:p>
        </w:tc>
        <w:tc>
          <w:tcPr>
            <w:tcW w:w="5244" w:type="dxa"/>
            <w:gridSpan w:val="4"/>
            <w:tcBorders>
              <w:top w:val="single" w:sz="2" w:space="0" w:color="auto"/>
              <w:left w:val="single" w:sz="8" w:space="0" w:color="auto"/>
              <w:bottom w:val="single" w:sz="2" w:space="0" w:color="auto"/>
              <w:right w:val="single" w:sz="18" w:space="0" w:color="auto"/>
            </w:tcBorders>
            <w:vAlign w:val="center"/>
          </w:tcPr>
          <w:p w:rsidR="001B4FBD" w:rsidRPr="00360695" w:rsidRDefault="001B4FBD" w:rsidP="00955EA6">
            <w:pPr>
              <w:jc w:val="center"/>
              <w:rPr>
                <w:b/>
                <w:color w:val="FFC000"/>
                <w:sz w:val="18"/>
                <w:szCs w:val="18"/>
              </w:rPr>
            </w:pPr>
            <w:r w:rsidRPr="00360695">
              <w:rPr>
                <w:b/>
                <w:color w:val="C45911" w:themeColor="accent2" w:themeShade="BF"/>
                <w:sz w:val="18"/>
                <w:szCs w:val="18"/>
              </w:rPr>
              <w:t>Recevoir l’acte et conseiller obligatoirement au client d’effectuer un choix de loi successorale (pour opter pour sa loi nationale, en l’occurrence française), afin de se prémunir d’une éventuelle modification de la résidence principale du client.</w:t>
            </w:r>
          </w:p>
        </w:tc>
      </w:tr>
      <w:tr w:rsidR="00360695" w:rsidRPr="00360695" w:rsidTr="001508F9">
        <w:trPr>
          <w:trHeight w:val="149"/>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478" w:type="dxa"/>
            <w:vMerge/>
            <w:tcBorders>
              <w:left w:val="single" w:sz="2" w:space="0" w:color="auto"/>
              <w:right w:val="single" w:sz="2" w:space="0" w:color="auto"/>
            </w:tcBorders>
            <w:vAlign w:val="center"/>
          </w:tcPr>
          <w:p w:rsidR="001B4FBD" w:rsidRPr="00360695" w:rsidRDefault="001B4FBD" w:rsidP="00955EA6">
            <w:pPr>
              <w:jc w:val="center"/>
              <w:rPr>
                <w:sz w:val="18"/>
                <w:szCs w:val="18"/>
              </w:rPr>
            </w:pPr>
          </w:p>
        </w:tc>
        <w:tc>
          <w:tcPr>
            <w:tcW w:w="1110" w:type="dxa"/>
            <w:vMerge w:val="restart"/>
            <w:tcBorders>
              <w:top w:val="single" w:sz="2" w:space="0" w:color="auto"/>
              <w:left w:val="single" w:sz="2"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 xml:space="preserve">Renvoie à une autre </w:t>
            </w:r>
            <w:r w:rsidRPr="00360695">
              <w:rPr>
                <w:sz w:val="18"/>
                <w:szCs w:val="18"/>
              </w:rPr>
              <w:lastRenderedPageBreak/>
              <w:t>loi qui reconnait compétente</w:t>
            </w:r>
          </w:p>
        </w:tc>
        <w:tc>
          <w:tcPr>
            <w:tcW w:w="3643" w:type="dxa"/>
            <w:gridSpan w:val="4"/>
            <w:tcBorders>
              <w:top w:val="single" w:sz="2" w:space="0" w:color="auto"/>
              <w:left w:val="single" w:sz="8" w:space="0" w:color="auto"/>
              <w:bottom w:val="single" w:sz="12"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lastRenderedPageBreak/>
              <w:t>La loi connait la donation-partage</w:t>
            </w:r>
          </w:p>
        </w:tc>
        <w:tc>
          <w:tcPr>
            <w:tcW w:w="4538" w:type="dxa"/>
            <w:gridSpan w:val="8"/>
            <w:tcBorders>
              <w:top w:val="single" w:sz="2" w:space="0" w:color="auto"/>
              <w:left w:val="single" w:sz="8" w:space="0" w:color="auto"/>
              <w:bottom w:val="single" w:sz="12" w:space="0" w:color="auto"/>
              <w:right w:val="single" w:sz="8" w:space="0" w:color="auto"/>
            </w:tcBorders>
            <w:vAlign w:val="center"/>
          </w:tcPr>
          <w:p w:rsidR="001B4FBD" w:rsidRPr="00360695" w:rsidRDefault="001B4FBD" w:rsidP="00955EA6">
            <w:pPr>
              <w:jc w:val="center"/>
              <w:rPr>
                <w:b/>
                <w:color w:val="FFC000"/>
                <w:sz w:val="18"/>
                <w:szCs w:val="18"/>
              </w:rPr>
            </w:pPr>
            <w:r w:rsidRPr="00360695">
              <w:rPr>
                <w:b/>
                <w:color w:val="00B050"/>
                <w:sz w:val="18"/>
                <w:szCs w:val="18"/>
              </w:rPr>
              <w:t>La donation-partage pourra produire ses effets</w:t>
            </w:r>
          </w:p>
        </w:tc>
        <w:tc>
          <w:tcPr>
            <w:tcW w:w="4252" w:type="dxa"/>
            <w:gridSpan w:val="2"/>
            <w:tcBorders>
              <w:top w:val="single" w:sz="2" w:space="0" w:color="auto"/>
              <w:left w:val="single" w:sz="8" w:space="0" w:color="auto"/>
              <w:bottom w:val="single" w:sz="12" w:space="0" w:color="auto"/>
              <w:right w:val="single" w:sz="18" w:space="0" w:color="auto"/>
            </w:tcBorders>
            <w:vAlign w:val="center"/>
          </w:tcPr>
          <w:p w:rsidR="001B4FBD" w:rsidRPr="00360695" w:rsidRDefault="001B4FBD" w:rsidP="00955EA6">
            <w:pPr>
              <w:jc w:val="center"/>
              <w:rPr>
                <w:b/>
                <w:color w:val="FFC000"/>
                <w:sz w:val="18"/>
                <w:szCs w:val="18"/>
              </w:rPr>
            </w:pPr>
            <w:r w:rsidRPr="00360695">
              <w:rPr>
                <w:b/>
                <w:color w:val="C45911" w:themeColor="accent2" w:themeShade="BF"/>
                <w:sz w:val="18"/>
                <w:szCs w:val="18"/>
              </w:rPr>
              <w:t>Recevoir l’acte</w:t>
            </w:r>
          </w:p>
        </w:tc>
      </w:tr>
      <w:tr w:rsidR="00360695" w:rsidRPr="00360695" w:rsidTr="001508F9">
        <w:trPr>
          <w:trHeight w:val="149"/>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right w:val="single" w:sz="12" w:space="0" w:color="auto"/>
            </w:tcBorders>
            <w:vAlign w:val="center"/>
          </w:tcPr>
          <w:p w:rsidR="001B4FBD" w:rsidRPr="00360695" w:rsidRDefault="001B4FBD" w:rsidP="00955EA6">
            <w:pPr>
              <w:jc w:val="center"/>
              <w:rPr>
                <w:sz w:val="18"/>
                <w:szCs w:val="18"/>
              </w:rPr>
            </w:pPr>
          </w:p>
        </w:tc>
        <w:tc>
          <w:tcPr>
            <w:tcW w:w="1214" w:type="dxa"/>
            <w:vMerge/>
            <w:tcBorders>
              <w:left w:val="single" w:sz="12" w:space="0" w:color="auto"/>
              <w:bottom w:val="single" w:sz="12" w:space="0" w:color="auto"/>
              <w:right w:val="single" w:sz="2" w:space="0" w:color="auto"/>
            </w:tcBorders>
            <w:vAlign w:val="center"/>
          </w:tcPr>
          <w:p w:rsidR="001B4FBD" w:rsidRPr="00360695" w:rsidRDefault="001B4FBD" w:rsidP="00955EA6">
            <w:pPr>
              <w:jc w:val="center"/>
              <w:rPr>
                <w:sz w:val="18"/>
                <w:szCs w:val="18"/>
              </w:rPr>
            </w:pPr>
          </w:p>
        </w:tc>
        <w:tc>
          <w:tcPr>
            <w:tcW w:w="2090" w:type="dxa"/>
            <w:gridSpan w:val="3"/>
            <w:vMerge/>
            <w:tcBorders>
              <w:left w:val="single" w:sz="2" w:space="0" w:color="auto"/>
              <w:bottom w:val="single" w:sz="12" w:space="0" w:color="auto"/>
              <w:right w:val="single" w:sz="2" w:space="0" w:color="auto"/>
            </w:tcBorders>
            <w:vAlign w:val="center"/>
          </w:tcPr>
          <w:p w:rsidR="001B4FBD" w:rsidRPr="00360695" w:rsidRDefault="001B4FBD" w:rsidP="00955EA6">
            <w:pPr>
              <w:jc w:val="center"/>
              <w:rPr>
                <w:sz w:val="18"/>
                <w:szCs w:val="18"/>
              </w:rPr>
            </w:pPr>
          </w:p>
        </w:tc>
        <w:tc>
          <w:tcPr>
            <w:tcW w:w="478" w:type="dxa"/>
            <w:vMerge/>
            <w:tcBorders>
              <w:left w:val="single" w:sz="2" w:space="0" w:color="auto"/>
              <w:bottom w:val="single" w:sz="12" w:space="0" w:color="auto"/>
              <w:right w:val="single" w:sz="2" w:space="0" w:color="auto"/>
            </w:tcBorders>
            <w:vAlign w:val="center"/>
          </w:tcPr>
          <w:p w:rsidR="001B4FBD" w:rsidRPr="00360695" w:rsidRDefault="001B4FBD" w:rsidP="00955EA6">
            <w:pPr>
              <w:jc w:val="center"/>
              <w:rPr>
                <w:sz w:val="18"/>
                <w:szCs w:val="18"/>
              </w:rPr>
            </w:pPr>
          </w:p>
        </w:tc>
        <w:tc>
          <w:tcPr>
            <w:tcW w:w="1110" w:type="dxa"/>
            <w:vMerge/>
            <w:tcBorders>
              <w:top w:val="single" w:sz="2" w:space="0" w:color="auto"/>
              <w:left w:val="single" w:sz="2" w:space="0" w:color="auto"/>
              <w:bottom w:val="single" w:sz="4" w:space="0" w:color="auto"/>
              <w:right w:val="single" w:sz="8" w:space="0" w:color="auto"/>
            </w:tcBorders>
            <w:vAlign w:val="center"/>
          </w:tcPr>
          <w:p w:rsidR="001B4FBD" w:rsidRPr="00360695" w:rsidRDefault="001B4FBD" w:rsidP="00955EA6">
            <w:pPr>
              <w:jc w:val="center"/>
              <w:rPr>
                <w:sz w:val="18"/>
                <w:szCs w:val="18"/>
              </w:rPr>
            </w:pPr>
          </w:p>
        </w:tc>
        <w:tc>
          <w:tcPr>
            <w:tcW w:w="3643" w:type="dxa"/>
            <w:gridSpan w:val="4"/>
            <w:tcBorders>
              <w:top w:val="single" w:sz="12" w:space="0" w:color="auto"/>
              <w:left w:val="single" w:sz="8" w:space="0" w:color="auto"/>
              <w:bottom w:val="single" w:sz="12" w:space="0" w:color="auto"/>
              <w:right w:val="single" w:sz="8" w:space="0" w:color="auto"/>
            </w:tcBorders>
            <w:vAlign w:val="center"/>
          </w:tcPr>
          <w:p w:rsidR="001B4FBD" w:rsidRPr="00360695" w:rsidRDefault="001B4FBD" w:rsidP="00955EA6">
            <w:pPr>
              <w:jc w:val="center"/>
              <w:rPr>
                <w:sz w:val="18"/>
                <w:szCs w:val="18"/>
              </w:rPr>
            </w:pPr>
            <w:r w:rsidRPr="00360695">
              <w:rPr>
                <w:sz w:val="18"/>
                <w:szCs w:val="18"/>
              </w:rPr>
              <w:t>La loi ne connait pas la donation-partage</w:t>
            </w:r>
          </w:p>
        </w:tc>
        <w:tc>
          <w:tcPr>
            <w:tcW w:w="4538" w:type="dxa"/>
            <w:gridSpan w:val="8"/>
            <w:tcBorders>
              <w:top w:val="single" w:sz="12" w:space="0" w:color="auto"/>
              <w:left w:val="single" w:sz="8" w:space="0" w:color="auto"/>
              <w:bottom w:val="single" w:sz="12" w:space="0" w:color="auto"/>
              <w:right w:val="single" w:sz="8" w:space="0" w:color="auto"/>
            </w:tcBorders>
            <w:vAlign w:val="center"/>
          </w:tcPr>
          <w:p w:rsidR="00CE3BA4" w:rsidRPr="00360695" w:rsidRDefault="00CE3BA4" w:rsidP="00955EA6">
            <w:pPr>
              <w:jc w:val="center"/>
              <w:rPr>
                <w:sz w:val="18"/>
                <w:szCs w:val="18"/>
              </w:rPr>
            </w:pPr>
            <w:r w:rsidRPr="00360695">
              <w:rPr>
                <w:b/>
                <w:color w:val="FFC000"/>
                <w:sz w:val="18"/>
                <w:szCs w:val="18"/>
              </w:rPr>
              <w:t>La donation-partage pourrait ne pas produire ses effets</w:t>
            </w:r>
          </w:p>
          <w:p w:rsidR="00CE3BA4" w:rsidRPr="00360695" w:rsidRDefault="00CE3BA4" w:rsidP="00955EA6">
            <w:pPr>
              <w:jc w:val="center"/>
              <w:rPr>
                <w:sz w:val="18"/>
                <w:szCs w:val="18"/>
              </w:rPr>
            </w:pPr>
          </w:p>
          <w:p w:rsidR="00CE3BA4" w:rsidRPr="00360695" w:rsidRDefault="00CE3BA4" w:rsidP="00955EA6">
            <w:pPr>
              <w:jc w:val="center"/>
              <w:rPr>
                <w:b/>
                <w:i/>
                <w:color w:val="C45911" w:themeColor="accent2" w:themeShade="BF"/>
                <w:sz w:val="18"/>
                <w:szCs w:val="18"/>
              </w:rPr>
            </w:pPr>
            <w:r w:rsidRPr="00360695">
              <w:rPr>
                <w:b/>
                <w:i/>
                <w:color w:val="C45911" w:themeColor="accent2" w:themeShade="BF"/>
                <w:sz w:val="18"/>
                <w:szCs w:val="18"/>
              </w:rPr>
              <w:t>-&gt; En l’état, la donation-partage ne peut pas être envisagée.</w:t>
            </w:r>
          </w:p>
          <w:p w:rsidR="00CE3BA4" w:rsidRPr="00360695" w:rsidRDefault="00CE3BA4" w:rsidP="00955EA6">
            <w:pPr>
              <w:jc w:val="center"/>
              <w:rPr>
                <w:b/>
                <w:i/>
                <w:color w:val="C45911" w:themeColor="accent2" w:themeShade="BF"/>
                <w:sz w:val="18"/>
                <w:szCs w:val="18"/>
              </w:rPr>
            </w:pPr>
          </w:p>
          <w:p w:rsidR="001B4FBD" w:rsidRPr="00360695" w:rsidRDefault="00CE3BA4" w:rsidP="00955EA6">
            <w:pPr>
              <w:jc w:val="center"/>
              <w:rPr>
                <w:sz w:val="18"/>
                <w:szCs w:val="18"/>
              </w:rPr>
            </w:pPr>
            <w:r w:rsidRPr="00360695">
              <w:rPr>
                <w:b/>
                <w:i/>
                <w:color w:val="C45911" w:themeColor="accent2" w:themeShade="BF"/>
                <w:sz w:val="18"/>
                <w:szCs w:val="18"/>
              </w:rPr>
              <w:t>Il faut vérifier si le résultat est le même, en cas d’option du client pour sa loi nationale :</w:t>
            </w:r>
          </w:p>
        </w:tc>
        <w:tc>
          <w:tcPr>
            <w:tcW w:w="4252" w:type="dxa"/>
            <w:gridSpan w:val="2"/>
            <w:tcBorders>
              <w:top w:val="single" w:sz="2" w:space="0" w:color="auto"/>
              <w:left w:val="single" w:sz="8" w:space="0" w:color="auto"/>
              <w:bottom w:val="single" w:sz="12" w:space="0" w:color="auto"/>
              <w:right w:val="single" w:sz="18" w:space="0" w:color="auto"/>
            </w:tcBorders>
            <w:vAlign w:val="center"/>
          </w:tcPr>
          <w:p w:rsidR="001B4FBD" w:rsidRPr="00360695" w:rsidRDefault="00CE3BA4" w:rsidP="00955EA6">
            <w:pPr>
              <w:jc w:val="center"/>
              <w:rPr>
                <w:sz w:val="18"/>
                <w:szCs w:val="18"/>
              </w:rPr>
            </w:pPr>
            <w:r w:rsidRPr="00360695">
              <w:rPr>
                <w:sz w:val="18"/>
                <w:szCs w:val="18"/>
              </w:rPr>
              <w:lastRenderedPageBreak/>
              <w:t>Se reporter aux développements ci-avant</w:t>
            </w:r>
          </w:p>
        </w:tc>
      </w:tr>
      <w:tr w:rsidR="00360695" w:rsidRPr="00360695" w:rsidTr="00360695">
        <w:trPr>
          <w:trHeight w:val="289"/>
          <w:jc w:val="center"/>
        </w:trPr>
        <w:tc>
          <w:tcPr>
            <w:tcW w:w="1357" w:type="dxa"/>
            <w:vMerge/>
            <w:tcBorders>
              <w:left w:val="single" w:sz="18" w:space="0" w:color="auto"/>
              <w:right w:val="single" w:sz="18" w:space="0" w:color="auto"/>
            </w:tcBorders>
            <w:shd w:val="pct20" w:color="auto" w:fill="auto"/>
            <w:vAlign w:val="center"/>
          </w:tcPr>
          <w:p w:rsidR="001B4FBD" w:rsidRPr="00360695" w:rsidRDefault="001B4FBD" w:rsidP="00955EA6">
            <w:pPr>
              <w:jc w:val="center"/>
              <w:rPr>
                <w:rFonts w:cs="Arial"/>
                <w:sz w:val="18"/>
                <w:szCs w:val="18"/>
              </w:rPr>
            </w:pPr>
          </w:p>
        </w:tc>
        <w:tc>
          <w:tcPr>
            <w:tcW w:w="1419" w:type="dxa"/>
            <w:vMerge/>
            <w:tcBorders>
              <w:left w:val="single" w:sz="18" w:space="0" w:color="auto"/>
              <w:right w:val="single" w:sz="18" w:space="0" w:color="auto"/>
            </w:tcBorders>
            <w:vAlign w:val="center"/>
          </w:tcPr>
          <w:p w:rsidR="001B4FBD" w:rsidRPr="00360695" w:rsidRDefault="001B4FBD" w:rsidP="00955EA6">
            <w:pPr>
              <w:jc w:val="center"/>
              <w:rPr>
                <w:rFonts w:cs="Arial"/>
                <w:sz w:val="18"/>
                <w:szCs w:val="18"/>
              </w:rPr>
            </w:pPr>
          </w:p>
        </w:tc>
        <w:tc>
          <w:tcPr>
            <w:tcW w:w="845" w:type="dxa"/>
            <w:vMerge/>
            <w:tcBorders>
              <w:left w:val="single" w:sz="18" w:space="0" w:color="auto"/>
              <w:bottom w:val="single" w:sz="18" w:space="0" w:color="auto"/>
              <w:right w:val="single" w:sz="2" w:space="0" w:color="auto"/>
            </w:tcBorders>
            <w:vAlign w:val="center"/>
          </w:tcPr>
          <w:p w:rsidR="001B4FBD" w:rsidRPr="00360695" w:rsidRDefault="001B4FBD" w:rsidP="00955EA6">
            <w:pPr>
              <w:jc w:val="center"/>
              <w:rPr>
                <w:sz w:val="18"/>
                <w:szCs w:val="18"/>
              </w:rPr>
            </w:pPr>
          </w:p>
        </w:tc>
        <w:tc>
          <w:tcPr>
            <w:tcW w:w="1159" w:type="dxa"/>
            <w:vMerge/>
            <w:tcBorders>
              <w:left w:val="single" w:sz="2" w:space="0" w:color="auto"/>
              <w:bottom w:val="single" w:sz="18" w:space="0" w:color="auto"/>
              <w:right w:val="single" w:sz="12" w:space="0" w:color="auto"/>
            </w:tcBorders>
            <w:vAlign w:val="center"/>
          </w:tcPr>
          <w:p w:rsidR="001B4FBD" w:rsidRPr="00360695" w:rsidRDefault="001B4FBD" w:rsidP="00955EA6">
            <w:pPr>
              <w:jc w:val="center"/>
              <w:rPr>
                <w:sz w:val="18"/>
                <w:szCs w:val="18"/>
              </w:rPr>
            </w:pPr>
          </w:p>
        </w:tc>
        <w:tc>
          <w:tcPr>
            <w:tcW w:w="1214" w:type="dxa"/>
            <w:tcBorders>
              <w:top w:val="single" w:sz="12" w:space="0" w:color="auto"/>
              <w:left w:val="single" w:sz="12" w:space="0" w:color="auto"/>
              <w:bottom w:val="single" w:sz="18" w:space="0" w:color="auto"/>
              <w:right w:val="single" w:sz="2" w:space="0" w:color="auto"/>
            </w:tcBorders>
            <w:vAlign w:val="center"/>
          </w:tcPr>
          <w:p w:rsidR="001B4FBD" w:rsidRPr="00360695" w:rsidRDefault="001B4FBD" w:rsidP="00955EA6">
            <w:pPr>
              <w:jc w:val="center"/>
              <w:rPr>
                <w:sz w:val="18"/>
                <w:szCs w:val="18"/>
              </w:rPr>
            </w:pPr>
            <w:r w:rsidRPr="00360695">
              <w:rPr>
                <w:sz w:val="18"/>
                <w:szCs w:val="18"/>
              </w:rPr>
              <w:t>Possibilité multiples</w:t>
            </w:r>
          </w:p>
        </w:tc>
        <w:tc>
          <w:tcPr>
            <w:tcW w:w="16111" w:type="dxa"/>
            <w:gridSpan w:val="19"/>
            <w:tcBorders>
              <w:top w:val="single" w:sz="12" w:space="0" w:color="auto"/>
              <w:left w:val="single" w:sz="2" w:space="0" w:color="auto"/>
              <w:bottom w:val="single" w:sz="18" w:space="0" w:color="auto"/>
              <w:right w:val="single" w:sz="18" w:space="0" w:color="auto"/>
            </w:tcBorders>
            <w:vAlign w:val="center"/>
          </w:tcPr>
          <w:p w:rsidR="001B4FBD" w:rsidRPr="00360695" w:rsidRDefault="001B4FBD" w:rsidP="00955EA6">
            <w:pPr>
              <w:jc w:val="center"/>
              <w:rPr>
                <w:sz w:val="18"/>
                <w:szCs w:val="18"/>
              </w:rPr>
            </w:pPr>
            <w:r w:rsidRPr="00360695">
              <w:rPr>
                <w:sz w:val="18"/>
                <w:szCs w:val="18"/>
              </w:rPr>
              <w:t>Effectuer le contrôle pour chacune des possibilités</w:t>
            </w:r>
          </w:p>
        </w:tc>
      </w:tr>
    </w:tbl>
    <w:p w:rsidR="003E0A51" w:rsidRPr="00360695" w:rsidRDefault="003E0A51">
      <w:pPr>
        <w:rPr>
          <w:sz w:val="18"/>
          <w:szCs w:val="18"/>
        </w:rPr>
      </w:pPr>
    </w:p>
    <w:tbl>
      <w:tblPr>
        <w:tblStyle w:val="Grilledutableau"/>
        <w:tblW w:w="22090" w:type="dxa"/>
        <w:jc w:val="center"/>
        <w:tblLook w:val="04A0" w:firstRow="1" w:lastRow="0" w:firstColumn="1" w:lastColumn="0" w:noHBand="0" w:noVBand="1"/>
      </w:tblPr>
      <w:tblGrid>
        <w:gridCol w:w="43"/>
        <w:gridCol w:w="1043"/>
        <w:gridCol w:w="1365"/>
        <w:gridCol w:w="1499"/>
        <w:gridCol w:w="1076"/>
        <w:gridCol w:w="40"/>
        <w:gridCol w:w="1244"/>
        <w:gridCol w:w="1589"/>
        <w:gridCol w:w="529"/>
        <w:gridCol w:w="1768"/>
        <w:gridCol w:w="666"/>
        <w:gridCol w:w="786"/>
        <w:gridCol w:w="532"/>
        <w:gridCol w:w="1347"/>
        <w:gridCol w:w="445"/>
        <w:gridCol w:w="78"/>
        <w:gridCol w:w="1020"/>
        <w:gridCol w:w="265"/>
        <w:gridCol w:w="417"/>
        <w:gridCol w:w="1131"/>
        <w:gridCol w:w="200"/>
        <w:gridCol w:w="222"/>
        <w:gridCol w:w="12"/>
        <w:gridCol w:w="325"/>
        <w:gridCol w:w="905"/>
        <w:gridCol w:w="188"/>
        <w:gridCol w:w="1173"/>
        <w:gridCol w:w="2182"/>
      </w:tblGrid>
      <w:tr w:rsidR="003E0A51" w:rsidRPr="00360695" w:rsidTr="00360695">
        <w:trPr>
          <w:gridBefore w:val="1"/>
          <w:wBefore w:w="43" w:type="dxa"/>
          <w:trHeight w:val="49"/>
          <w:jc w:val="center"/>
        </w:trPr>
        <w:tc>
          <w:tcPr>
            <w:tcW w:w="1043" w:type="dxa"/>
            <w:vMerge w:val="restart"/>
            <w:tcBorders>
              <w:top w:val="single" w:sz="18" w:space="0" w:color="auto"/>
              <w:left w:val="single" w:sz="18" w:space="0" w:color="auto"/>
              <w:bottom w:val="single" w:sz="18" w:space="0" w:color="auto"/>
            </w:tcBorders>
            <w:shd w:val="pct20" w:color="auto" w:fill="auto"/>
          </w:tcPr>
          <w:p w:rsidR="003E0A51" w:rsidRPr="00360695" w:rsidRDefault="003E0A51" w:rsidP="003E0A51">
            <w:pPr>
              <w:jc w:val="center"/>
              <w:rPr>
                <w:rFonts w:cs="Arial"/>
                <w:b/>
                <w:sz w:val="18"/>
                <w:szCs w:val="18"/>
              </w:rPr>
            </w:pPr>
          </w:p>
        </w:tc>
        <w:tc>
          <w:tcPr>
            <w:tcW w:w="1365" w:type="dxa"/>
            <w:vMerge w:val="restart"/>
            <w:tcBorders>
              <w:top w:val="single" w:sz="18" w:space="0" w:color="auto"/>
              <w:left w:val="single" w:sz="18" w:space="0" w:color="auto"/>
            </w:tcBorders>
          </w:tcPr>
          <w:p w:rsidR="003E0A51" w:rsidRPr="00360695" w:rsidRDefault="003E0A51" w:rsidP="003E0A51">
            <w:pPr>
              <w:jc w:val="center"/>
              <w:rPr>
                <w:b/>
                <w:sz w:val="18"/>
                <w:szCs w:val="18"/>
              </w:rPr>
            </w:pPr>
          </w:p>
        </w:tc>
        <w:tc>
          <w:tcPr>
            <w:tcW w:w="1499" w:type="dxa"/>
            <w:vMerge w:val="restart"/>
            <w:tcBorders>
              <w:top w:val="single" w:sz="18" w:space="0" w:color="auto"/>
              <w:left w:val="single" w:sz="18" w:space="0" w:color="auto"/>
            </w:tcBorders>
            <w:textDirection w:val="btLr"/>
            <w:vAlign w:val="center"/>
          </w:tcPr>
          <w:p w:rsidR="003E0A51" w:rsidRPr="00360695" w:rsidRDefault="003E0A51" w:rsidP="005C02E3">
            <w:pPr>
              <w:ind w:left="113" w:right="113"/>
              <w:jc w:val="center"/>
              <w:rPr>
                <w:b/>
                <w:sz w:val="18"/>
                <w:szCs w:val="18"/>
              </w:rPr>
            </w:pPr>
            <w:r w:rsidRPr="00360695">
              <w:rPr>
                <w:b/>
                <w:sz w:val="18"/>
                <w:szCs w:val="18"/>
              </w:rPr>
              <w:t>Oui,</w:t>
            </w:r>
          </w:p>
          <w:p w:rsidR="003E0A51" w:rsidRPr="00360695" w:rsidRDefault="003E0A51" w:rsidP="005C02E3">
            <w:pPr>
              <w:ind w:left="113" w:right="113"/>
              <w:jc w:val="center"/>
              <w:rPr>
                <w:sz w:val="18"/>
                <w:szCs w:val="18"/>
              </w:rPr>
            </w:pPr>
            <w:r w:rsidRPr="00360695">
              <w:rPr>
                <w:sz w:val="18"/>
                <w:szCs w:val="18"/>
              </w:rPr>
              <w:t>il a fait un choix de loi successorale</w:t>
            </w:r>
          </w:p>
        </w:tc>
        <w:tc>
          <w:tcPr>
            <w:tcW w:w="1116" w:type="dxa"/>
            <w:gridSpan w:val="2"/>
            <w:vMerge w:val="restart"/>
            <w:tcBorders>
              <w:top w:val="single" w:sz="18" w:space="0" w:color="auto"/>
              <w:right w:val="single" w:sz="12" w:space="0" w:color="auto"/>
            </w:tcBorders>
            <w:vAlign w:val="center"/>
          </w:tcPr>
          <w:p w:rsidR="003E0A51" w:rsidRPr="00360695" w:rsidRDefault="003E0A51" w:rsidP="005C02E3">
            <w:pPr>
              <w:jc w:val="center"/>
              <w:rPr>
                <w:sz w:val="18"/>
                <w:szCs w:val="18"/>
              </w:rPr>
            </w:pPr>
            <w:r w:rsidRPr="00360695">
              <w:rPr>
                <w:sz w:val="18"/>
                <w:szCs w:val="18"/>
              </w:rPr>
              <w:t xml:space="preserve">Succ° sera soumise à </w:t>
            </w:r>
            <w:r w:rsidRPr="00360695">
              <w:rPr>
                <w:b/>
                <w:sz w:val="18"/>
                <w:szCs w:val="18"/>
              </w:rPr>
              <w:t>la loi de la nationale du défunt</w:t>
            </w:r>
            <w:r w:rsidRPr="00360695">
              <w:rPr>
                <w:sz w:val="18"/>
                <w:szCs w:val="18"/>
              </w:rPr>
              <w:t xml:space="preserve"> au jour de son décès</w:t>
            </w:r>
          </w:p>
        </w:tc>
        <w:tc>
          <w:tcPr>
            <w:tcW w:w="1244" w:type="dxa"/>
            <w:tcBorders>
              <w:top w:val="single" w:sz="18" w:space="0" w:color="auto"/>
              <w:left w:val="single" w:sz="12" w:space="0" w:color="auto"/>
              <w:bottom w:val="single" w:sz="12" w:space="0" w:color="auto"/>
            </w:tcBorders>
            <w:vAlign w:val="center"/>
          </w:tcPr>
          <w:p w:rsidR="003E0A51" w:rsidRPr="00360695" w:rsidRDefault="003E0A51" w:rsidP="005C02E3">
            <w:pPr>
              <w:jc w:val="center"/>
              <w:rPr>
                <w:sz w:val="18"/>
                <w:szCs w:val="18"/>
              </w:rPr>
            </w:pPr>
            <w:r w:rsidRPr="00360695">
              <w:rPr>
                <w:sz w:val="18"/>
                <w:szCs w:val="18"/>
              </w:rPr>
              <w:t>S’il s’agit de la loi Française</w:t>
            </w:r>
          </w:p>
        </w:tc>
        <w:tc>
          <w:tcPr>
            <w:tcW w:w="1589" w:type="dxa"/>
            <w:tcBorders>
              <w:top w:val="single" w:sz="18" w:space="0" w:color="auto"/>
              <w:bottom w:val="single" w:sz="12" w:space="0" w:color="auto"/>
            </w:tcBorders>
            <w:vAlign w:val="center"/>
          </w:tcPr>
          <w:p w:rsidR="003E0A51" w:rsidRPr="00360695" w:rsidRDefault="003E0A51" w:rsidP="005C02E3">
            <w:pPr>
              <w:jc w:val="center"/>
              <w:rPr>
                <w:sz w:val="18"/>
                <w:szCs w:val="18"/>
              </w:rPr>
            </w:pPr>
            <w:r w:rsidRPr="00360695">
              <w:rPr>
                <w:b/>
                <w:color w:val="00B050"/>
                <w:sz w:val="18"/>
                <w:szCs w:val="18"/>
              </w:rPr>
              <w:t>La donation-partage pourra produire ses effets</w:t>
            </w:r>
          </w:p>
        </w:tc>
        <w:tc>
          <w:tcPr>
            <w:tcW w:w="14191" w:type="dxa"/>
            <w:gridSpan w:val="20"/>
            <w:tcBorders>
              <w:top w:val="single" w:sz="18" w:space="0" w:color="auto"/>
              <w:bottom w:val="single" w:sz="12" w:space="0" w:color="auto"/>
              <w:right w:val="single" w:sz="18" w:space="0" w:color="auto"/>
            </w:tcBorders>
            <w:vAlign w:val="center"/>
          </w:tcPr>
          <w:p w:rsidR="003E0A51" w:rsidRPr="00360695" w:rsidRDefault="003E0A51" w:rsidP="005C02E3">
            <w:pPr>
              <w:jc w:val="center"/>
              <w:rPr>
                <w:sz w:val="18"/>
                <w:szCs w:val="18"/>
              </w:rPr>
            </w:pPr>
            <w:r w:rsidRPr="00360695">
              <w:rPr>
                <w:b/>
                <w:color w:val="C45911" w:themeColor="accent2" w:themeShade="BF"/>
                <w:sz w:val="18"/>
                <w:szCs w:val="18"/>
              </w:rPr>
              <w:t>Conseiller systématiquement aux nationaux français, d’effectuer un choix de loi successorale pour assurer l’efficacité de la donation-partage afin de se prémunir d’une éventuelle modification de la résidence principale du client.</w:t>
            </w:r>
          </w:p>
        </w:tc>
      </w:tr>
      <w:tr w:rsidR="003E0A51" w:rsidRPr="00360695" w:rsidTr="00360695">
        <w:trPr>
          <w:gridBefore w:val="1"/>
          <w:wBefore w:w="43" w:type="dxa"/>
          <w:trHeight w:val="976"/>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val="restart"/>
            <w:tcBorders>
              <w:top w:val="single" w:sz="12" w:space="0" w:color="auto"/>
              <w:left w:val="single" w:sz="12" w:space="0" w:color="auto"/>
            </w:tcBorders>
            <w:vAlign w:val="center"/>
          </w:tcPr>
          <w:p w:rsidR="003E0A51" w:rsidRPr="00360695" w:rsidRDefault="003E0A51" w:rsidP="005C02E3">
            <w:pPr>
              <w:jc w:val="center"/>
              <w:rPr>
                <w:sz w:val="18"/>
                <w:szCs w:val="18"/>
              </w:rPr>
            </w:pPr>
            <w:r w:rsidRPr="00360695">
              <w:rPr>
                <w:sz w:val="18"/>
                <w:szCs w:val="18"/>
              </w:rPr>
              <w:t>S’il s’agit de la loi d’un Etat membre de l’UE,</w:t>
            </w:r>
          </w:p>
          <w:p w:rsidR="003E0A51" w:rsidRPr="00360695" w:rsidRDefault="003E0A51" w:rsidP="005C02E3">
            <w:pPr>
              <w:jc w:val="center"/>
              <w:rPr>
                <w:sz w:val="18"/>
                <w:szCs w:val="18"/>
              </w:rPr>
            </w:pPr>
            <w:r w:rsidRPr="00360695">
              <w:rPr>
                <w:sz w:val="18"/>
                <w:szCs w:val="18"/>
              </w:rPr>
              <w:t>partie au Règlement</w:t>
            </w:r>
          </w:p>
        </w:tc>
        <w:tc>
          <w:tcPr>
            <w:tcW w:w="1589" w:type="dxa"/>
            <w:tcBorders>
              <w:top w:val="single" w:sz="12" w:space="0" w:color="auto"/>
            </w:tcBorders>
            <w:vAlign w:val="center"/>
          </w:tcPr>
          <w:p w:rsidR="003E0A51" w:rsidRPr="00360695" w:rsidRDefault="003E0A51" w:rsidP="005C02E3">
            <w:pPr>
              <w:jc w:val="center"/>
              <w:rPr>
                <w:sz w:val="18"/>
                <w:szCs w:val="18"/>
              </w:rPr>
            </w:pPr>
            <w:r w:rsidRPr="00360695">
              <w:rPr>
                <w:sz w:val="18"/>
                <w:szCs w:val="18"/>
              </w:rPr>
              <w:t>Dont la loi interne connait la donation-partage</w:t>
            </w:r>
          </w:p>
        </w:tc>
        <w:tc>
          <w:tcPr>
            <w:tcW w:w="2297" w:type="dxa"/>
            <w:gridSpan w:val="2"/>
            <w:tcBorders>
              <w:top w:val="single" w:sz="12" w:space="0" w:color="auto"/>
            </w:tcBorders>
            <w:vAlign w:val="center"/>
          </w:tcPr>
          <w:p w:rsidR="003E0A51" w:rsidRPr="00360695" w:rsidRDefault="003E0A51" w:rsidP="005C02E3">
            <w:pPr>
              <w:jc w:val="center"/>
              <w:rPr>
                <w:sz w:val="18"/>
                <w:szCs w:val="18"/>
              </w:rPr>
            </w:pPr>
            <w:r w:rsidRPr="00360695">
              <w:rPr>
                <w:b/>
                <w:color w:val="00B050"/>
                <w:sz w:val="18"/>
                <w:szCs w:val="18"/>
              </w:rPr>
              <w:t>La donation-partage pourra produire ses effets</w:t>
            </w:r>
          </w:p>
        </w:tc>
        <w:tc>
          <w:tcPr>
            <w:tcW w:w="11894" w:type="dxa"/>
            <w:gridSpan w:val="18"/>
            <w:tcBorders>
              <w:top w:val="single" w:sz="12" w:space="0" w:color="auto"/>
              <w:right w:val="single" w:sz="18" w:space="0" w:color="auto"/>
            </w:tcBorders>
            <w:vAlign w:val="center"/>
          </w:tcPr>
          <w:p w:rsidR="003E0A51" w:rsidRPr="00360695" w:rsidRDefault="003E0A51" w:rsidP="005C02E3">
            <w:pPr>
              <w:jc w:val="center"/>
              <w:rPr>
                <w:sz w:val="18"/>
                <w:szCs w:val="18"/>
              </w:rPr>
            </w:pPr>
            <w:r w:rsidRPr="00360695">
              <w:rPr>
                <w:b/>
                <w:color w:val="C45911" w:themeColor="accent2" w:themeShade="BF"/>
                <w:sz w:val="18"/>
                <w:szCs w:val="18"/>
              </w:rPr>
              <w:t>Conseiller systématiquement au client de faire de son vivant une professio juris afin de se prémunir d’une éventuelle modification de la résidence principale du client.</w:t>
            </w:r>
          </w:p>
        </w:tc>
      </w:tr>
      <w:tr w:rsidR="003E0A51" w:rsidRPr="00360695" w:rsidTr="00360695">
        <w:trPr>
          <w:gridBefore w:val="1"/>
          <w:wBefore w:w="43" w:type="dxa"/>
          <w:trHeight w:val="47"/>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restart"/>
            <w:vAlign w:val="center"/>
          </w:tcPr>
          <w:p w:rsidR="003E0A51" w:rsidRPr="00360695" w:rsidRDefault="003E0A51" w:rsidP="005C02E3">
            <w:pPr>
              <w:jc w:val="center"/>
              <w:rPr>
                <w:sz w:val="18"/>
                <w:szCs w:val="18"/>
              </w:rPr>
            </w:pPr>
            <w:r w:rsidRPr="00360695">
              <w:rPr>
                <w:sz w:val="18"/>
                <w:szCs w:val="18"/>
              </w:rPr>
              <w:t>Dont la loi interne ne reconnait pas la donation-partage</w:t>
            </w:r>
          </w:p>
        </w:tc>
        <w:tc>
          <w:tcPr>
            <w:tcW w:w="2297" w:type="dxa"/>
            <w:gridSpan w:val="2"/>
            <w:vMerge w:val="restart"/>
            <w:vAlign w:val="center"/>
          </w:tcPr>
          <w:p w:rsidR="003E0A51" w:rsidRPr="00360695" w:rsidRDefault="003E0A51" w:rsidP="005C02E3">
            <w:pPr>
              <w:jc w:val="center"/>
              <w:rPr>
                <w:b/>
                <w:color w:val="FF0000"/>
                <w:sz w:val="18"/>
                <w:szCs w:val="18"/>
              </w:rPr>
            </w:pPr>
            <w:r w:rsidRPr="00360695">
              <w:rPr>
                <w:b/>
                <w:color w:val="FF0000"/>
                <w:sz w:val="18"/>
                <w:szCs w:val="18"/>
              </w:rPr>
              <w:t>Ne pas faire de professio juris</w:t>
            </w:r>
          </w:p>
        </w:tc>
        <w:tc>
          <w:tcPr>
            <w:tcW w:w="666" w:type="dxa"/>
            <w:vMerge w:val="restart"/>
            <w:tcBorders>
              <w:bottom w:val="single" w:sz="12" w:space="0" w:color="auto"/>
            </w:tcBorders>
            <w:shd w:val="pct70" w:color="auto" w:fill="auto"/>
            <w:vAlign w:val="center"/>
          </w:tcPr>
          <w:p w:rsidR="003E0A51" w:rsidRPr="00360695" w:rsidRDefault="003E0A51" w:rsidP="005C02E3">
            <w:pPr>
              <w:jc w:val="center"/>
              <w:rPr>
                <w:sz w:val="18"/>
                <w:szCs w:val="18"/>
              </w:rPr>
            </w:pPr>
          </w:p>
        </w:tc>
        <w:tc>
          <w:tcPr>
            <w:tcW w:w="4208" w:type="dxa"/>
            <w:gridSpan w:val="6"/>
            <w:vMerge w:val="restart"/>
            <w:shd w:val="pct10" w:color="auto" w:fill="auto"/>
            <w:vAlign w:val="center"/>
          </w:tcPr>
          <w:p w:rsidR="003E0A51" w:rsidRPr="00360695" w:rsidRDefault="003E0A51" w:rsidP="005C02E3">
            <w:pPr>
              <w:jc w:val="center"/>
              <w:rPr>
                <w:sz w:val="18"/>
                <w:szCs w:val="18"/>
              </w:rPr>
            </w:pPr>
            <w:r w:rsidRPr="00360695">
              <w:rPr>
                <w:sz w:val="18"/>
                <w:szCs w:val="18"/>
              </w:rPr>
              <w:t>Conseil : La professio juris étant déconseillée, revoir le résultat en cas d’application de la loi de la dernière résidence du défunt : renvoi ci-dessous</w:t>
            </w:r>
          </w:p>
        </w:tc>
        <w:tc>
          <w:tcPr>
            <w:tcW w:w="2572" w:type="dxa"/>
            <w:gridSpan w:val="7"/>
            <w:shd w:val="pct10" w:color="auto" w:fill="auto"/>
            <w:vAlign w:val="center"/>
          </w:tcPr>
          <w:p w:rsidR="003E0A51" w:rsidRPr="00360695" w:rsidRDefault="003E0A51" w:rsidP="005C02E3">
            <w:pPr>
              <w:jc w:val="center"/>
              <w:rPr>
                <w:sz w:val="18"/>
                <w:szCs w:val="18"/>
              </w:rPr>
            </w:pPr>
            <w:r w:rsidRPr="00360695">
              <w:rPr>
                <w:sz w:val="18"/>
                <w:szCs w:val="18"/>
              </w:rPr>
              <w:t>Si elle permettait la DP</w:t>
            </w:r>
          </w:p>
        </w:tc>
        <w:tc>
          <w:tcPr>
            <w:tcW w:w="4448" w:type="dxa"/>
            <w:gridSpan w:val="4"/>
            <w:shd w:val="pct10" w:color="auto" w:fill="auto"/>
            <w:vAlign w:val="center"/>
          </w:tcPr>
          <w:p w:rsidR="003E0A51" w:rsidRPr="00360695" w:rsidRDefault="003E0A51" w:rsidP="005C02E3">
            <w:pPr>
              <w:jc w:val="center"/>
              <w:rPr>
                <w:b/>
                <w:color w:val="C45911" w:themeColor="accent2" w:themeShade="BF"/>
                <w:sz w:val="18"/>
                <w:szCs w:val="18"/>
              </w:rPr>
            </w:pPr>
            <w:r w:rsidRPr="00360695">
              <w:rPr>
                <w:b/>
                <w:color w:val="C45911" w:themeColor="accent2" w:themeShade="BF"/>
                <w:sz w:val="18"/>
                <w:szCs w:val="18"/>
              </w:rPr>
              <w:t xml:space="preserve">Recevoir la DP, </w:t>
            </w:r>
            <w:r w:rsidRPr="00360695">
              <w:rPr>
                <w:b/>
                <w:color w:val="C45911" w:themeColor="accent2" w:themeShade="BF"/>
                <w:sz w:val="18"/>
                <w:szCs w:val="18"/>
                <w:u w:val="single"/>
              </w:rPr>
              <w:t>en attirant l’attention du client sur les risques liés d’un déménagement dans un autre pays</w:t>
            </w:r>
          </w:p>
        </w:tc>
      </w:tr>
      <w:tr w:rsidR="003E0A51" w:rsidRPr="00360695" w:rsidTr="00360695">
        <w:trPr>
          <w:gridBefore w:val="1"/>
          <w:wBefore w:w="43" w:type="dxa"/>
          <w:trHeight w:val="47"/>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bottom w:val="single" w:sz="12" w:space="0" w:color="auto"/>
            </w:tcBorders>
            <w:vAlign w:val="center"/>
          </w:tcPr>
          <w:p w:rsidR="003E0A51" w:rsidRPr="00360695" w:rsidRDefault="003E0A51" w:rsidP="005C02E3">
            <w:pPr>
              <w:jc w:val="center"/>
              <w:rPr>
                <w:sz w:val="18"/>
                <w:szCs w:val="18"/>
              </w:rPr>
            </w:pPr>
          </w:p>
        </w:tc>
        <w:tc>
          <w:tcPr>
            <w:tcW w:w="1589" w:type="dxa"/>
            <w:vMerge/>
            <w:tcBorders>
              <w:bottom w:val="single" w:sz="12" w:space="0" w:color="auto"/>
            </w:tcBorders>
            <w:vAlign w:val="center"/>
          </w:tcPr>
          <w:p w:rsidR="003E0A51" w:rsidRPr="00360695" w:rsidRDefault="003E0A51" w:rsidP="005C02E3">
            <w:pPr>
              <w:jc w:val="center"/>
              <w:rPr>
                <w:sz w:val="18"/>
                <w:szCs w:val="18"/>
              </w:rPr>
            </w:pPr>
          </w:p>
        </w:tc>
        <w:tc>
          <w:tcPr>
            <w:tcW w:w="2297" w:type="dxa"/>
            <w:gridSpan w:val="2"/>
            <w:vMerge/>
            <w:tcBorders>
              <w:bottom w:val="single" w:sz="12" w:space="0" w:color="auto"/>
            </w:tcBorders>
            <w:vAlign w:val="center"/>
          </w:tcPr>
          <w:p w:rsidR="003E0A51" w:rsidRPr="00360695" w:rsidRDefault="003E0A51" w:rsidP="005C02E3">
            <w:pPr>
              <w:jc w:val="center"/>
              <w:rPr>
                <w:color w:val="FF0000"/>
                <w:sz w:val="18"/>
                <w:szCs w:val="18"/>
              </w:rPr>
            </w:pPr>
          </w:p>
        </w:tc>
        <w:tc>
          <w:tcPr>
            <w:tcW w:w="666" w:type="dxa"/>
            <w:vMerge/>
            <w:tcBorders>
              <w:bottom w:val="single" w:sz="12" w:space="0" w:color="auto"/>
            </w:tcBorders>
            <w:shd w:val="pct70" w:color="auto" w:fill="auto"/>
            <w:vAlign w:val="center"/>
          </w:tcPr>
          <w:p w:rsidR="003E0A51" w:rsidRPr="00360695" w:rsidRDefault="003E0A51" w:rsidP="005C02E3">
            <w:pPr>
              <w:jc w:val="center"/>
              <w:rPr>
                <w:sz w:val="18"/>
                <w:szCs w:val="18"/>
              </w:rPr>
            </w:pPr>
          </w:p>
        </w:tc>
        <w:tc>
          <w:tcPr>
            <w:tcW w:w="4208" w:type="dxa"/>
            <w:gridSpan w:val="6"/>
            <w:vMerge/>
            <w:tcBorders>
              <w:bottom w:val="single" w:sz="12" w:space="0" w:color="auto"/>
            </w:tcBorders>
            <w:shd w:val="pct10" w:color="auto" w:fill="auto"/>
            <w:vAlign w:val="center"/>
          </w:tcPr>
          <w:p w:rsidR="003E0A51" w:rsidRPr="00360695" w:rsidRDefault="003E0A51" w:rsidP="005C02E3">
            <w:pPr>
              <w:jc w:val="center"/>
              <w:rPr>
                <w:sz w:val="18"/>
                <w:szCs w:val="18"/>
              </w:rPr>
            </w:pPr>
          </w:p>
        </w:tc>
        <w:tc>
          <w:tcPr>
            <w:tcW w:w="2572" w:type="dxa"/>
            <w:gridSpan w:val="7"/>
            <w:tcBorders>
              <w:bottom w:val="single" w:sz="12" w:space="0" w:color="auto"/>
            </w:tcBorders>
            <w:shd w:val="pct10" w:color="auto" w:fill="auto"/>
            <w:vAlign w:val="center"/>
          </w:tcPr>
          <w:p w:rsidR="003E0A51" w:rsidRPr="00360695" w:rsidRDefault="003E0A51" w:rsidP="005C02E3">
            <w:pPr>
              <w:jc w:val="center"/>
              <w:rPr>
                <w:sz w:val="18"/>
                <w:szCs w:val="18"/>
              </w:rPr>
            </w:pPr>
            <w:r w:rsidRPr="00360695">
              <w:rPr>
                <w:sz w:val="18"/>
                <w:szCs w:val="18"/>
              </w:rPr>
              <w:t>Elle ne permettait pas la DP</w:t>
            </w:r>
          </w:p>
        </w:tc>
        <w:tc>
          <w:tcPr>
            <w:tcW w:w="4448" w:type="dxa"/>
            <w:gridSpan w:val="4"/>
            <w:tcBorders>
              <w:bottom w:val="single" w:sz="12" w:space="0" w:color="auto"/>
            </w:tcBorders>
            <w:shd w:val="pct10" w:color="auto" w:fill="auto"/>
            <w:vAlign w:val="center"/>
          </w:tcPr>
          <w:p w:rsidR="003E0A51" w:rsidRPr="00360695" w:rsidRDefault="003E0A51" w:rsidP="005C02E3">
            <w:pPr>
              <w:jc w:val="center"/>
              <w:rPr>
                <w:b/>
                <w:sz w:val="18"/>
                <w:szCs w:val="18"/>
              </w:rPr>
            </w:pPr>
            <w:r w:rsidRPr="00360695">
              <w:rPr>
                <w:b/>
                <w:color w:val="C45911" w:themeColor="accent2" w:themeShade="BF"/>
                <w:sz w:val="18"/>
                <w:szCs w:val="18"/>
              </w:rPr>
              <w:t xml:space="preserve">Recevoir la DP, </w:t>
            </w:r>
            <w:r w:rsidRPr="00360695">
              <w:rPr>
                <w:b/>
                <w:color w:val="C45911" w:themeColor="accent2" w:themeShade="BF"/>
                <w:sz w:val="18"/>
                <w:szCs w:val="18"/>
                <w:u w:val="single"/>
              </w:rPr>
              <w:t>en attirant l’attention du client sur les risques liés d’un déménagement dans un autre pays</w:t>
            </w:r>
          </w:p>
        </w:tc>
      </w:tr>
      <w:tr w:rsidR="00360695" w:rsidRPr="00360695" w:rsidTr="00360695">
        <w:trPr>
          <w:gridBefore w:val="1"/>
          <w:wBefore w:w="43" w:type="dxa"/>
          <w:trHeight w:val="33"/>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val="restart"/>
            <w:tcBorders>
              <w:top w:val="single" w:sz="12" w:space="0" w:color="auto"/>
              <w:left w:val="single" w:sz="12" w:space="0" w:color="auto"/>
            </w:tcBorders>
            <w:vAlign w:val="center"/>
          </w:tcPr>
          <w:p w:rsidR="003E0A51" w:rsidRPr="00360695" w:rsidRDefault="003E0A51" w:rsidP="005C02E3">
            <w:pPr>
              <w:jc w:val="center"/>
              <w:rPr>
                <w:sz w:val="18"/>
                <w:szCs w:val="18"/>
              </w:rPr>
            </w:pPr>
            <w:r w:rsidRPr="00360695">
              <w:rPr>
                <w:sz w:val="18"/>
                <w:szCs w:val="18"/>
              </w:rPr>
              <w:t>S’il s’agit de la loi d’un Etat tiers</w:t>
            </w:r>
          </w:p>
        </w:tc>
        <w:tc>
          <w:tcPr>
            <w:tcW w:w="1589" w:type="dxa"/>
            <w:vMerge w:val="restart"/>
            <w:tcBorders>
              <w:top w:val="single" w:sz="12" w:space="0" w:color="auto"/>
            </w:tcBorders>
            <w:vAlign w:val="center"/>
          </w:tcPr>
          <w:p w:rsidR="003E0A51" w:rsidRPr="00360695" w:rsidRDefault="003E0A51" w:rsidP="005C02E3">
            <w:pPr>
              <w:jc w:val="center"/>
              <w:rPr>
                <w:sz w:val="18"/>
                <w:szCs w:val="18"/>
              </w:rPr>
            </w:pPr>
            <w:r w:rsidRPr="00360695">
              <w:rPr>
                <w:sz w:val="18"/>
                <w:szCs w:val="18"/>
              </w:rPr>
              <w:t>Vérifier la RCL :</w:t>
            </w:r>
          </w:p>
          <w:p w:rsidR="003E0A51" w:rsidRPr="00360695" w:rsidRDefault="003E0A51" w:rsidP="005C02E3">
            <w:pPr>
              <w:jc w:val="center"/>
              <w:rPr>
                <w:sz w:val="18"/>
                <w:szCs w:val="18"/>
              </w:rPr>
            </w:pPr>
          </w:p>
          <w:p w:rsidR="003E0A51" w:rsidRPr="00360695" w:rsidRDefault="003E0A51" w:rsidP="005C02E3">
            <w:pPr>
              <w:jc w:val="center"/>
              <w:rPr>
                <w:sz w:val="18"/>
                <w:szCs w:val="18"/>
              </w:rPr>
            </w:pPr>
            <w:r w:rsidRPr="00360695">
              <w:rPr>
                <w:sz w:val="18"/>
                <w:szCs w:val="18"/>
              </w:rPr>
              <w:t>Se reconnait-elle compétente ?</w:t>
            </w:r>
          </w:p>
        </w:tc>
        <w:tc>
          <w:tcPr>
            <w:tcW w:w="529" w:type="dxa"/>
            <w:vMerge w:val="restart"/>
            <w:tcBorders>
              <w:top w:val="single" w:sz="12" w:space="0" w:color="auto"/>
            </w:tcBorders>
            <w:textDirection w:val="btLr"/>
            <w:vAlign w:val="center"/>
          </w:tcPr>
          <w:p w:rsidR="003E0A51" w:rsidRPr="00360695" w:rsidRDefault="003E0A51" w:rsidP="005C02E3">
            <w:pPr>
              <w:ind w:left="113" w:right="113"/>
              <w:jc w:val="center"/>
              <w:rPr>
                <w:sz w:val="18"/>
                <w:szCs w:val="18"/>
              </w:rPr>
            </w:pPr>
            <w:r w:rsidRPr="00360695">
              <w:rPr>
                <w:sz w:val="18"/>
                <w:szCs w:val="18"/>
              </w:rPr>
              <w:t>Oui</w:t>
            </w:r>
          </w:p>
        </w:tc>
        <w:tc>
          <w:tcPr>
            <w:tcW w:w="1768" w:type="dxa"/>
            <w:vMerge w:val="restart"/>
            <w:tcBorders>
              <w:top w:val="single" w:sz="12" w:space="0" w:color="auto"/>
            </w:tcBorders>
            <w:vAlign w:val="center"/>
          </w:tcPr>
          <w:p w:rsidR="003E0A51" w:rsidRPr="00360695" w:rsidRDefault="003E0A51" w:rsidP="005C02E3">
            <w:pPr>
              <w:jc w:val="center"/>
              <w:rPr>
                <w:sz w:val="18"/>
                <w:szCs w:val="18"/>
              </w:rPr>
            </w:pPr>
            <w:r w:rsidRPr="00360695">
              <w:rPr>
                <w:sz w:val="18"/>
                <w:szCs w:val="18"/>
              </w:rPr>
              <w:t>Application de la loi matérielle</w:t>
            </w:r>
          </w:p>
        </w:tc>
        <w:tc>
          <w:tcPr>
            <w:tcW w:w="1452" w:type="dxa"/>
            <w:gridSpan w:val="2"/>
            <w:tcBorders>
              <w:top w:val="single" w:sz="12" w:space="0" w:color="auto"/>
            </w:tcBorders>
            <w:vAlign w:val="center"/>
          </w:tcPr>
          <w:p w:rsidR="003E0A51" w:rsidRPr="00360695" w:rsidRDefault="003E0A51" w:rsidP="005C02E3">
            <w:pPr>
              <w:jc w:val="center"/>
              <w:rPr>
                <w:sz w:val="18"/>
                <w:szCs w:val="18"/>
              </w:rPr>
            </w:pPr>
            <w:r w:rsidRPr="00360695">
              <w:rPr>
                <w:sz w:val="18"/>
                <w:szCs w:val="18"/>
              </w:rPr>
              <w:t>La loi connait la donation-partage</w:t>
            </w:r>
          </w:p>
        </w:tc>
        <w:tc>
          <w:tcPr>
            <w:tcW w:w="3687" w:type="dxa"/>
            <w:gridSpan w:val="6"/>
            <w:tcBorders>
              <w:top w:val="single" w:sz="12" w:space="0" w:color="auto"/>
            </w:tcBorders>
            <w:vAlign w:val="center"/>
          </w:tcPr>
          <w:p w:rsidR="003E0A51" w:rsidRPr="00360695" w:rsidRDefault="003E0A51" w:rsidP="005C02E3">
            <w:pPr>
              <w:jc w:val="center"/>
              <w:rPr>
                <w:b/>
                <w:sz w:val="18"/>
                <w:szCs w:val="18"/>
              </w:rPr>
            </w:pPr>
            <w:r w:rsidRPr="00360695">
              <w:rPr>
                <w:b/>
                <w:color w:val="00B050"/>
                <w:sz w:val="18"/>
                <w:szCs w:val="18"/>
              </w:rPr>
              <w:t>La donation-partage pourra produire ses effets</w:t>
            </w:r>
          </w:p>
        </w:tc>
        <w:tc>
          <w:tcPr>
            <w:tcW w:w="6755" w:type="dxa"/>
            <w:gridSpan w:val="10"/>
            <w:tcBorders>
              <w:top w:val="single" w:sz="12" w:space="0" w:color="auto"/>
              <w:right w:val="single" w:sz="18" w:space="0" w:color="auto"/>
            </w:tcBorders>
            <w:vAlign w:val="center"/>
          </w:tcPr>
          <w:p w:rsidR="003E0A51" w:rsidRPr="00360695" w:rsidRDefault="003E0A51" w:rsidP="005C02E3">
            <w:pPr>
              <w:jc w:val="center"/>
              <w:rPr>
                <w:b/>
                <w:i/>
                <w:color w:val="ED7D31" w:themeColor="accent2"/>
                <w:sz w:val="18"/>
                <w:szCs w:val="18"/>
              </w:rPr>
            </w:pPr>
            <w:r w:rsidRPr="00360695">
              <w:rPr>
                <w:b/>
                <w:color w:val="C45911" w:themeColor="accent2" w:themeShade="BF"/>
                <w:sz w:val="18"/>
                <w:szCs w:val="18"/>
              </w:rPr>
              <w:t xml:space="preserve">Recevoir l’acte </w:t>
            </w:r>
            <w:r w:rsidRPr="00360695">
              <w:rPr>
                <w:b/>
                <w:color w:val="FF0000"/>
                <w:sz w:val="18"/>
                <w:szCs w:val="18"/>
                <w:u w:val="single"/>
              </w:rPr>
              <w:t>à la seule condition que client effectue un choix de loi successorale</w:t>
            </w:r>
            <w:r w:rsidRPr="00360695">
              <w:rPr>
                <w:b/>
                <w:color w:val="C45911" w:themeColor="accent2" w:themeShade="BF"/>
                <w:sz w:val="18"/>
                <w:szCs w:val="18"/>
              </w:rPr>
              <w:t xml:space="preserve"> (pour opter pour sa loi nationale, qui admet la validité des donations-partages)</w:t>
            </w:r>
          </w:p>
        </w:tc>
      </w:tr>
      <w:tr w:rsidR="00360695" w:rsidRPr="00360695" w:rsidTr="001508F9">
        <w:trPr>
          <w:gridBefore w:val="1"/>
          <w:wBefore w:w="43" w:type="dxa"/>
          <w:trHeight w:val="38"/>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textDirection w:val="btLr"/>
            <w:vAlign w:val="center"/>
          </w:tcPr>
          <w:p w:rsidR="003E0A51" w:rsidRPr="00360695" w:rsidRDefault="003E0A51" w:rsidP="005C02E3">
            <w:pPr>
              <w:ind w:left="113" w:right="113"/>
              <w:jc w:val="center"/>
              <w:rPr>
                <w:sz w:val="18"/>
                <w:szCs w:val="18"/>
              </w:rPr>
            </w:pPr>
          </w:p>
        </w:tc>
        <w:tc>
          <w:tcPr>
            <w:tcW w:w="1768" w:type="dxa"/>
            <w:vMerge/>
            <w:vAlign w:val="center"/>
          </w:tcPr>
          <w:p w:rsidR="003E0A51" w:rsidRPr="00360695" w:rsidRDefault="003E0A51" w:rsidP="005C02E3">
            <w:pPr>
              <w:jc w:val="center"/>
              <w:rPr>
                <w:sz w:val="18"/>
                <w:szCs w:val="18"/>
              </w:rPr>
            </w:pPr>
          </w:p>
        </w:tc>
        <w:tc>
          <w:tcPr>
            <w:tcW w:w="1452" w:type="dxa"/>
            <w:gridSpan w:val="2"/>
            <w:vMerge w:val="restart"/>
            <w:vAlign w:val="center"/>
          </w:tcPr>
          <w:p w:rsidR="003E0A51" w:rsidRPr="00360695" w:rsidRDefault="003E0A51" w:rsidP="005C02E3">
            <w:pPr>
              <w:jc w:val="center"/>
              <w:rPr>
                <w:sz w:val="18"/>
                <w:szCs w:val="18"/>
              </w:rPr>
            </w:pPr>
            <w:r w:rsidRPr="00360695">
              <w:rPr>
                <w:sz w:val="18"/>
                <w:szCs w:val="18"/>
              </w:rPr>
              <w:t>La loi ne connait pas</w:t>
            </w:r>
          </w:p>
          <w:p w:rsidR="003E0A51" w:rsidRPr="00360695" w:rsidRDefault="003E0A51" w:rsidP="005C02E3">
            <w:pPr>
              <w:jc w:val="center"/>
              <w:rPr>
                <w:sz w:val="18"/>
                <w:szCs w:val="18"/>
              </w:rPr>
            </w:pPr>
            <w:r w:rsidRPr="00360695">
              <w:rPr>
                <w:sz w:val="18"/>
                <w:szCs w:val="18"/>
              </w:rPr>
              <w:t>la donation-partage</w:t>
            </w:r>
          </w:p>
        </w:tc>
        <w:tc>
          <w:tcPr>
            <w:tcW w:w="1879" w:type="dxa"/>
            <w:gridSpan w:val="2"/>
            <w:vMerge w:val="restart"/>
            <w:vAlign w:val="center"/>
          </w:tcPr>
          <w:p w:rsidR="003E0A51" w:rsidRPr="00360695" w:rsidRDefault="003E0A51" w:rsidP="005C02E3">
            <w:pPr>
              <w:jc w:val="center"/>
              <w:rPr>
                <w:b/>
                <w:color w:val="FF0000"/>
                <w:sz w:val="18"/>
                <w:szCs w:val="18"/>
              </w:rPr>
            </w:pPr>
            <w:r w:rsidRPr="00360695">
              <w:rPr>
                <w:b/>
                <w:color w:val="FF0000"/>
                <w:sz w:val="18"/>
                <w:szCs w:val="18"/>
              </w:rPr>
              <w:t>Ne pas faire de professio juris</w:t>
            </w:r>
          </w:p>
          <w:p w:rsidR="003E0A51" w:rsidRPr="00360695" w:rsidRDefault="003E0A51" w:rsidP="005C02E3">
            <w:pPr>
              <w:jc w:val="center"/>
              <w:rPr>
                <w:color w:val="FF0000"/>
                <w:sz w:val="18"/>
                <w:szCs w:val="18"/>
              </w:rPr>
            </w:pPr>
          </w:p>
        </w:tc>
        <w:tc>
          <w:tcPr>
            <w:tcW w:w="445" w:type="dxa"/>
            <w:vMerge w:val="restart"/>
            <w:shd w:val="pct70" w:color="auto" w:fill="auto"/>
            <w:vAlign w:val="center"/>
          </w:tcPr>
          <w:p w:rsidR="003E0A51" w:rsidRPr="00360695" w:rsidRDefault="003E0A51" w:rsidP="005C02E3">
            <w:pPr>
              <w:jc w:val="center"/>
              <w:rPr>
                <w:color w:val="FF0000"/>
                <w:sz w:val="18"/>
                <w:szCs w:val="18"/>
              </w:rPr>
            </w:pPr>
          </w:p>
        </w:tc>
        <w:tc>
          <w:tcPr>
            <w:tcW w:w="2911" w:type="dxa"/>
            <w:gridSpan w:val="5"/>
            <w:vMerge w:val="restart"/>
            <w:shd w:val="pct10" w:color="auto" w:fill="auto"/>
            <w:vAlign w:val="center"/>
          </w:tcPr>
          <w:p w:rsidR="003E0A51" w:rsidRPr="00360695" w:rsidRDefault="003E0A51" w:rsidP="005C02E3">
            <w:pPr>
              <w:jc w:val="center"/>
              <w:rPr>
                <w:sz w:val="18"/>
                <w:szCs w:val="18"/>
              </w:rPr>
            </w:pPr>
            <w:r w:rsidRPr="00360695">
              <w:rPr>
                <w:sz w:val="18"/>
                <w:szCs w:val="18"/>
              </w:rPr>
              <w:t>Conseil : La professio juris étant déconseillée, revoir le résultat en cas d’application de la loi de la dernière résidence du défunt : renvoi ci-dessous</w:t>
            </w:r>
            <w:r w:rsidRPr="00360695">
              <w:rPr>
                <w:sz w:val="18"/>
                <w:szCs w:val="18"/>
              </w:rPr>
              <w:tab/>
              <w:t>Si elle permettait la DP</w:t>
            </w:r>
          </w:p>
          <w:p w:rsidR="003E0A51" w:rsidRPr="00360695" w:rsidRDefault="003E0A51" w:rsidP="005C02E3">
            <w:pPr>
              <w:jc w:val="center"/>
              <w:rPr>
                <w:color w:val="FF0000"/>
                <w:sz w:val="18"/>
                <w:szCs w:val="18"/>
              </w:rPr>
            </w:pPr>
            <w:r w:rsidRPr="00360695">
              <w:rPr>
                <w:sz w:val="18"/>
                <w:szCs w:val="18"/>
              </w:rPr>
              <w:t>Elle ne permettait pas la DP</w:t>
            </w:r>
          </w:p>
        </w:tc>
        <w:tc>
          <w:tcPr>
            <w:tcW w:w="1664" w:type="dxa"/>
            <w:gridSpan w:val="5"/>
            <w:shd w:val="pct10" w:color="auto" w:fill="auto"/>
            <w:vAlign w:val="center"/>
          </w:tcPr>
          <w:p w:rsidR="003E0A51" w:rsidRPr="00360695" w:rsidRDefault="003E0A51" w:rsidP="005C02E3">
            <w:pPr>
              <w:jc w:val="center"/>
              <w:rPr>
                <w:sz w:val="18"/>
                <w:szCs w:val="18"/>
              </w:rPr>
            </w:pPr>
            <w:r w:rsidRPr="00360695">
              <w:rPr>
                <w:sz w:val="18"/>
                <w:szCs w:val="18"/>
              </w:rPr>
              <w:t>Si elle permettait la DP</w:t>
            </w:r>
          </w:p>
        </w:tc>
        <w:tc>
          <w:tcPr>
            <w:tcW w:w="3543" w:type="dxa"/>
            <w:gridSpan w:val="3"/>
            <w:tcBorders>
              <w:right w:val="single" w:sz="18" w:space="0" w:color="auto"/>
            </w:tcBorders>
            <w:shd w:val="pct10" w:color="auto" w:fill="auto"/>
            <w:vAlign w:val="center"/>
          </w:tcPr>
          <w:p w:rsidR="003E0A51" w:rsidRPr="00360695" w:rsidRDefault="003E0A51" w:rsidP="005C02E3">
            <w:pPr>
              <w:jc w:val="center"/>
              <w:rPr>
                <w:sz w:val="18"/>
                <w:szCs w:val="18"/>
              </w:rPr>
            </w:pPr>
            <w:r w:rsidRPr="00360695">
              <w:rPr>
                <w:b/>
                <w:color w:val="C45911" w:themeColor="accent2" w:themeShade="BF"/>
                <w:sz w:val="18"/>
                <w:szCs w:val="18"/>
              </w:rPr>
              <w:t xml:space="preserve">Recevoir la DP, </w:t>
            </w:r>
            <w:r w:rsidRPr="00360695">
              <w:rPr>
                <w:b/>
                <w:color w:val="C45911" w:themeColor="accent2" w:themeShade="BF"/>
                <w:sz w:val="18"/>
                <w:szCs w:val="18"/>
                <w:u w:val="single"/>
              </w:rPr>
              <w:t>en attirant l’attention du client sur les risques liés d’un déménagement dans un autre pays</w:t>
            </w:r>
          </w:p>
        </w:tc>
      </w:tr>
      <w:tr w:rsidR="00360695" w:rsidRPr="00360695" w:rsidTr="001508F9">
        <w:trPr>
          <w:gridBefore w:val="1"/>
          <w:wBefore w:w="43" w:type="dxa"/>
          <w:trHeight w:val="37"/>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textDirection w:val="btLr"/>
            <w:vAlign w:val="center"/>
          </w:tcPr>
          <w:p w:rsidR="003E0A51" w:rsidRPr="00360695" w:rsidRDefault="003E0A51" w:rsidP="005C02E3">
            <w:pPr>
              <w:ind w:left="113" w:right="113"/>
              <w:jc w:val="center"/>
              <w:rPr>
                <w:sz w:val="18"/>
                <w:szCs w:val="18"/>
              </w:rPr>
            </w:pPr>
          </w:p>
        </w:tc>
        <w:tc>
          <w:tcPr>
            <w:tcW w:w="1768" w:type="dxa"/>
            <w:vMerge/>
            <w:vAlign w:val="center"/>
          </w:tcPr>
          <w:p w:rsidR="003E0A51" w:rsidRPr="00360695" w:rsidRDefault="003E0A51" w:rsidP="005C02E3">
            <w:pPr>
              <w:jc w:val="center"/>
              <w:rPr>
                <w:sz w:val="18"/>
                <w:szCs w:val="18"/>
              </w:rPr>
            </w:pPr>
          </w:p>
        </w:tc>
        <w:tc>
          <w:tcPr>
            <w:tcW w:w="1452" w:type="dxa"/>
            <w:gridSpan w:val="2"/>
            <w:vMerge/>
            <w:vAlign w:val="center"/>
          </w:tcPr>
          <w:p w:rsidR="003E0A51" w:rsidRPr="00360695" w:rsidRDefault="003E0A51" w:rsidP="005C02E3">
            <w:pPr>
              <w:jc w:val="center"/>
              <w:rPr>
                <w:sz w:val="18"/>
                <w:szCs w:val="18"/>
              </w:rPr>
            </w:pPr>
          </w:p>
        </w:tc>
        <w:tc>
          <w:tcPr>
            <w:tcW w:w="1879" w:type="dxa"/>
            <w:gridSpan w:val="2"/>
            <w:vMerge/>
            <w:vAlign w:val="center"/>
          </w:tcPr>
          <w:p w:rsidR="003E0A51" w:rsidRPr="00360695" w:rsidRDefault="003E0A51" w:rsidP="005C02E3">
            <w:pPr>
              <w:jc w:val="center"/>
              <w:rPr>
                <w:color w:val="FF0000"/>
                <w:sz w:val="18"/>
                <w:szCs w:val="18"/>
              </w:rPr>
            </w:pPr>
          </w:p>
        </w:tc>
        <w:tc>
          <w:tcPr>
            <w:tcW w:w="445" w:type="dxa"/>
            <w:vMerge/>
            <w:shd w:val="pct70" w:color="auto" w:fill="auto"/>
            <w:vAlign w:val="center"/>
          </w:tcPr>
          <w:p w:rsidR="003E0A51" w:rsidRPr="00360695" w:rsidRDefault="003E0A51" w:rsidP="005C02E3">
            <w:pPr>
              <w:jc w:val="center"/>
              <w:rPr>
                <w:color w:val="FF0000"/>
                <w:sz w:val="18"/>
                <w:szCs w:val="18"/>
              </w:rPr>
            </w:pPr>
          </w:p>
        </w:tc>
        <w:tc>
          <w:tcPr>
            <w:tcW w:w="2911" w:type="dxa"/>
            <w:gridSpan w:val="5"/>
            <w:vMerge/>
            <w:tcBorders>
              <w:bottom w:val="single" w:sz="12" w:space="0" w:color="auto"/>
            </w:tcBorders>
            <w:shd w:val="pct10" w:color="auto" w:fill="auto"/>
            <w:vAlign w:val="center"/>
          </w:tcPr>
          <w:p w:rsidR="003E0A51" w:rsidRPr="00360695" w:rsidRDefault="003E0A51" w:rsidP="005C02E3">
            <w:pPr>
              <w:jc w:val="center"/>
              <w:rPr>
                <w:color w:val="FF0000"/>
                <w:sz w:val="18"/>
                <w:szCs w:val="18"/>
              </w:rPr>
            </w:pPr>
          </w:p>
        </w:tc>
        <w:tc>
          <w:tcPr>
            <w:tcW w:w="1664" w:type="dxa"/>
            <w:gridSpan w:val="5"/>
            <w:tcBorders>
              <w:bottom w:val="single" w:sz="12" w:space="0" w:color="auto"/>
            </w:tcBorders>
            <w:shd w:val="pct10" w:color="auto" w:fill="auto"/>
            <w:vAlign w:val="center"/>
          </w:tcPr>
          <w:p w:rsidR="003E0A51" w:rsidRPr="00360695" w:rsidRDefault="003E0A51" w:rsidP="005C02E3">
            <w:pPr>
              <w:jc w:val="center"/>
              <w:rPr>
                <w:sz w:val="18"/>
                <w:szCs w:val="18"/>
              </w:rPr>
            </w:pPr>
            <w:r w:rsidRPr="00360695">
              <w:rPr>
                <w:sz w:val="18"/>
                <w:szCs w:val="18"/>
              </w:rPr>
              <w:t>Elle ne permettait pas la DP</w:t>
            </w:r>
          </w:p>
        </w:tc>
        <w:tc>
          <w:tcPr>
            <w:tcW w:w="3543" w:type="dxa"/>
            <w:gridSpan w:val="3"/>
            <w:tcBorders>
              <w:bottom w:val="single" w:sz="12" w:space="0" w:color="auto"/>
              <w:right w:val="single" w:sz="18" w:space="0" w:color="auto"/>
            </w:tcBorders>
            <w:shd w:val="pct10" w:color="auto" w:fill="auto"/>
            <w:vAlign w:val="center"/>
          </w:tcPr>
          <w:p w:rsidR="003E0A51" w:rsidRPr="00360695" w:rsidRDefault="003E0A51" w:rsidP="005C02E3">
            <w:pPr>
              <w:jc w:val="center"/>
              <w:rPr>
                <w:b/>
                <w:sz w:val="18"/>
                <w:szCs w:val="18"/>
              </w:rPr>
            </w:pPr>
            <w:r w:rsidRPr="00360695">
              <w:rPr>
                <w:b/>
                <w:color w:val="FF0000"/>
                <w:sz w:val="18"/>
                <w:szCs w:val="18"/>
              </w:rPr>
              <w:t xml:space="preserve">Ne pas recevoir de donation-partage, puisque les lois </w:t>
            </w:r>
            <w:r w:rsidRPr="00360695">
              <w:rPr>
                <w:b/>
                <w:i/>
                <w:color w:val="FF0000"/>
                <w:sz w:val="18"/>
                <w:szCs w:val="18"/>
              </w:rPr>
              <w:t>a priori</w:t>
            </w:r>
            <w:r w:rsidRPr="00360695">
              <w:rPr>
                <w:b/>
                <w:color w:val="FF0000"/>
                <w:sz w:val="18"/>
                <w:szCs w:val="18"/>
              </w:rPr>
              <w:t xml:space="preserve"> applicables à la succession (dernière résidence du défunt, et loi nationale en cas de professio juris) n’admettent pas la validité d’une telle opération.</w:t>
            </w:r>
          </w:p>
        </w:tc>
      </w:tr>
      <w:tr w:rsidR="003E0A51" w:rsidRPr="00360695" w:rsidTr="00360695">
        <w:trPr>
          <w:gridBefore w:val="1"/>
          <w:wBefore w:w="43" w:type="dxa"/>
          <w:trHeight w:val="33"/>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val="restart"/>
            <w:textDirection w:val="btLr"/>
            <w:vAlign w:val="center"/>
          </w:tcPr>
          <w:p w:rsidR="003E0A51" w:rsidRPr="00360695" w:rsidRDefault="003E0A51" w:rsidP="005C02E3">
            <w:pPr>
              <w:ind w:left="113" w:right="113"/>
              <w:jc w:val="center"/>
              <w:rPr>
                <w:sz w:val="18"/>
                <w:szCs w:val="18"/>
              </w:rPr>
            </w:pPr>
            <w:r w:rsidRPr="00360695">
              <w:rPr>
                <w:sz w:val="18"/>
                <w:szCs w:val="18"/>
              </w:rPr>
              <w:t>Non</w:t>
            </w:r>
          </w:p>
        </w:tc>
        <w:tc>
          <w:tcPr>
            <w:tcW w:w="1768" w:type="dxa"/>
            <w:vAlign w:val="center"/>
          </w:tcPr>
          <w:p w:rsidR="003E0A51" w:rsidRPr="00360695" w:rsidRDefault="003E0A51" w:rsidP="005C02E3">
            <w:pPr>
              <w:jc w:val="center"/>
              <w:rPr>
                <w:sz w:val="18"/>
                <w:szCs w:val="18"/>
              </w:rPr>
            </w:pPr>
            <w:r w:rsidRPr="00360695">
              <w:rPr>
                <w:sz w:val="18"/>
                <w:szCs w:val="18"/>
              </w:rPr>
              <w:t>Elle renvoie à la loi française</w:t>
            </w:r>
          </w:p>
        </w:tc>
        <w:tc>
          <w:tcPr>
            <w:tcW w:w="1452" w:type="dxa"/>
            <w:gridSpan w:val="2"/>
            <w:vAlign w:val="center"/>
          </w:tcPr>
          <w:p w:rsidR="003E0A51" w:rsidRPr="00360695" w:rsidRDefault="003E0A51" w:rsidP="005C02E3">
            <w:pPr>
              <w:jc w:val="center"/>
              <w:rPr>
                <w:b/>
                <w:sz w:val="18"/>
                <w:szCs w:val="18"/>
              </w:rPr>
            </w:pPr>
            <w:r w:rsidRPr="00360695">
              <w:rPr>
                <w:b/>
                <w:color w:val="00B050"/>
                <w:sz w:val="18"/>
                <w:szCs w:val="18"/>
              </w:rPr>
              <w:t>La donation-partage pourra produire ses effets</w:t>
            </w:r>
          </w:p>
        </w:tc>
        <w:tc>
          <w:tcPr>
            <w:tcW w:w="10442" w:type="dxa"/>
            <w:gridSpan w:val="16"/>
            <w:tcBorders>
              <w:right w:val="single" w:sz="18" w:space="0" w:color="auto"/>
            </w:tcBorders>
            <w:vAlign w:val="center"/>
          </w:tcPr>
          <w:p w:rsidR="003E0A51" w:rsidRPr="00360695" w:rsidRDefault="003E0A51" w:rsidP="005C02E3">
            <w:pPr>
              <w:jc w:val="center"/>
              <w:rPr>
                <w:b/>
                <w:color w:val="C45911" w:themeColor="accent2" w:themeShade="BF"/>
                <w:sz w:val="18"/>
                <w:szCs w:val="18"/>
              </w:rPr>
            </w:pPr>
            <w:r w:rsidRPr="00360695">
              <w:rPr>
                <w:b/>
                <w:color w:val="C45911" w:themeColor="accent2" w:themeShade="BF"/>
                <w:sz w:val="18"/>
                <w:szCs w:val="18"/>
              </w:rPr>
              <w:t>Conseiller, au cas par cas, le client de faire de son vivant une professio juris.</w:t>
            </w:r>
          </w:p>
          <w:p w:rsidR="003E0A51" w:rsidRPr="00360695" w:rsidRDefault="003E0A51" w:rsidP="005C02E3">
            <w:pPr>
              <w:jc w:val="center"/>
              <w:rPr>
                <w:b/>
                <w:color w:val="C45911" w:themeColor="accent2" w:themeShade="BF"/>
                <w:sz w:val="18"/>
                <w:szCs w:val="18"/>
              </w:rPr>
            </w:pPr>
            <w:r w:rsidRPr="00360695">
              <w:rPr>
                <w:b/>
                <w:color w:val="C45911" w:themeColor="accent2" w:themeShade="BF"/>
                <w:sz w:val="18"/>
                <w:szCs w:val="18"/>
              </w:rPr>
              <w:t>La RCL ayant donné compétence à la loi française pourrait changer, et conduire à un autre résultat.</w:t>
            </w:r>
          </w:p>
          <w:p w:rsidR="003E0A51" w:rsidRPr="00360695" w:rsidRDefault="003E0A51" w:rsidP="005C02E3">
            <w:pPr>
              <w:jc w:val="center"/>
              <w:rPr>
                <w:sz w:val="18"/>
                <w:szCs w:val="18"/>
              </w:rPr>
            </w:pPr>
            <w:r w:rsidRPr="00360695">
              <w:rPr>
                <w:b/>
                <w:color w:val="C45911" w:themeColor="accent2" w:themeShade="BF"/>
                <w:sz w:val="18"/>
                <w:szCs w:val="18"/>
              </w:rPr>
              <w:t>Aussi, soit la loi applicable à la succession (hors professio juris), c’est-à-dire la loi de la résidence habituelle du défunt ne reconnaissait pas la DP, il peut être opportun de soumettre la succession à la loi nationale (en informant le client d’un risque de changement de cette loi) ; si la loi connaissait la DP, juger de l’opportunité d’effectuer une professio juris par rapport au risque de déménagement du client.</w:t>
            </w:r>
          </w:p>
        </w:tc>
      </w:tr>
      <w:tr w:rsidR="00360695" w:rsidRPr="00360695" w:rsidTr="00360695">
        <w:trPr>
          <w:gridBefore w:val="1"/>
          <w:wBefore w:w="43" w:type="dxa"/>
          <w:trHeight w:val="33"/>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textDirection w:val="btLr"/>
            <w:vAlign w:val="center"/>
          </w:tcPr>
          <w:p w:rsidR="003E0A51" w:rsidRPr="00360695" w:rsidRDefault="003E0A51" w:rsidP="005C02E3">
            <w:pPr>
              <w:ind w:left="113" w:right="113"/>
              <w:jc w:val="center"/>
              <w:rPr>
                <w:sz w:val="18"/>
                <w:szCs w:val="18"/>
              </w:rPr>
            </w:pPr>
          </w:p>
        </w:tc>
        <w:tc>
          <w:tcPr>
            <w:tcW w:w="1768" w:type="dxa"/>
            <w:vAlign w:val="center"/>
          </w:tcPr>
          <w:p w:rsidR="003E0A51" w:rsidRPr="00360695" w:rsidRDefault="003E0A51" w:rsidP="005C02E3">
            <w:pPr>
              <w:jc w:val="center"/>
              <w:rPr>
                <w:sz w:val="18"/>
                <w:szCs w:val="18"/>
              </w:rPr>
            </w:pPr>
          </w:p>
        </w:tc>
        <w:tc>
          <w:tcPr>
            <w:tcW w:w="1452" w:type="dxa"/>
            <w:gridSpan w:val="2"/>
            <w:vAlign w:val="center"/>
          </w:tcPr>
          <w:p w:rsidR="003E0A51" w:rsidRPr="00360695" w:rsidRDefault="003E0A51" w:rsidP="005C02E3">
            <w:pPr>
              <w:jc w:val="center"/>
              <w:rPr>
                <w:b/>
                <w:color w:val="00B050"/>
                <w:sz w:val="18"/>
                <w:szCs w:val="18"/>
              </w:rPr>
            </w:pPr>
          </w:p>
        </w:tc>
        <w:tc>
          <w:tcPr>
            <w:tcW w:w="10442" w:type="dxa"/>
            <w:gridSpan w:val="16"/>
            <w:tcBorders>
              <w:right w:val="single" w:sz="18" w:space="0" w:color="auto"/>
            </w:tcBorders>
            <w:vAlign w:val="center"/>
          </w:tcPr>
          <w:p w:rsidR="003E0A51" w:rsidRPr="00360695" w:rsidRDefault="003E0A51" w:rsidP="005C02E3">
            <w:pPr>
              <w:jc w:val="center"/>
              <w:rPr>
                <w:b/>
                <w:color w:val="C45911" w:themeColor="accent2" w:themeShade="BF"/>
                <w:sz w:val="18"/>
                <w:szCs w:val="18"/>
              </w:rPr>
            </w:pPr>
          </w:p>
        </w:tc>
      </w:tr>
      <w:tr w:rsidR="00360695" w:rsidRPr="00360695" w:rsidTr="00360695">
        <w:trPr>
          <w:gridBefore w:val="1"/>
          <w:wBefore w:w="43" w:type="dxa"/>
          <w:trHeight w:val="33"/>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vAlign w:val="center"/>
          </w:tcPr>
          <w:p w:rsidR="003E0A51" w:rsidRPr="00360695" w:rsidRDefault="003E0A51" w:rsidP="005C02E3">
            <w:pPr>
              <w:jc w:val="center"/>
              <w:rPr>
                <w:sz w:val="18"/>
                <w:szCs w:val="18"/>
              </w:rPr>
            </w:pPr>
          </w:p>
        </w:tc>
        <w:tc>
          <w:tcPr>
            <w:tcW w:w="1768" w:type="dxa"/>
            <w:vMerge w:val="restart"/>
            <w:vAlign w:val="center"/>
          </w:tcPr>
          <w:p w:rsidR="003E0A51" w:rsidRPr="00360695" w:rsidRDefault="003E0A51" w:rsidP="005C02E3">
            <w:pPr>
              <w:jc w:val="center"/>
              <w:rPr>
                <w:sz w:val="18"/>
                <w:szCs w:val="18"/>
              </w:rPr>
            </w:pPr>
            <w:r w:rsidRPr="00360695">
              <w:rPr>
                <w:sz w:val="18"/>
                <w:szCs w:val="18"/>
              </w:rPr>
              <w:t>Renvoie à une autre loi</w:t>
            </w:r>
          </w:p>
        </w:tc>
        <w:tc>
          <w:tcPr>
            <w:tcW w:w="1452" w:type="dxa"/>
            <w:gridSpan w:val="2"/>
            <w:vMerge w:val="restart"/>
            <w:vAlign w:val="center"/>
          </w:tcPr>
          <w:p w:rsidR="003E0A51" w:rsidRPr="00360695" w:rsidRDefault="003E0A51" w:rsidP="005C02E3">
            <w:pPr>
              <w:jc w:val="center"/>
              <w:rPr>
                <w:sz w:val="18"/>
                <w:szCs w:val="18"/>
              </w:rPr>
            </w:pPr>
            <w:r w:rsidRPr="00360695">
              <w:rPr>
                <w:sz w:val="18"/>
                <w:szCs w:val="18"/>
              </w:rPr>
              <w:t>Vérifier la RCL</w:t>
            </w:r>
          </w:p>
          <w:p w:rsidR="003E0A51" w:rsidRPr="00360695" w:rsidRDefault="003E0A51" w:rsidP="005C02E3">
            <w:pPr>
              <w:jc w:val="center"/>
              <w:rPr>
                <w:sz w:val="18"/>
                <w:szCs w:val="18"/>
              </w:rPr>
            </w:pPr>
          </w:p>
          <w:p w:rsidR="003E0A51" w:rsidRPr="00360695" w:rsidRDefault="003E0A51" w:rsidP="005C02E3">
            <w:pPr>
              <w:jc w:val="center"/>
              <w:rPr>
                <w:sz w:val="18"/>
                <w:szCs w:val="18"/>
              </w:rPr>
            </w:pPr>
            <w:r w:rsidRPr="00360695">
              <w:rPr>
                <w:sz w:val="18"/>
                <w:szCs w:val="18"/>
              </w:rPr>
              <w:t>Se reconnait-elle compétente ?</w:t>
            </w:r>
          </w:p>
        </w:tc>
        <w:tc>
          <w:tcPr>
            <w:tcW w:w="532" w:type="dxa"/>
            <w:vMerge w:val="restart"/>
            <w:textDirection w:val="btLr"/>
            <w:vAlign w:val="center"/>
          </w:tcPr>
          <w:p w:rsidR="003E0A51" w:rsidRPr="00360695" w:rsidRDefault="003E0A51" w:rsidP="005C02E3">
            <w:pPr>
              <w:ind w:left="113" w:right="113"/>
              <w:jc w:val="center"/>
              <w:rPr>
                <w:sz w:val="18"/>
                <w:szCs w:val="18"/>
              </w:rPr>
            </w:pPr>
            <w:r w:rsidRPr="00360695">
              <w:rPr>
                <w:sz w:val="18"/>
                <w:szCs w:val="18"/>
              </w:rPr>
              <w:t>Oui</w:t>
            </w:r>
          </w:p>
        </w:tc>
        <w:tc>
          <w:tcPr>
            <w:tcW w:w="1870" w:type="dxa"/>
            <w:gridSpan w:val="3"/>
            <w:vMerge w:val="restart"/>
            <w:vAlign w:val="center"/>
          </w:tcPr>
          <w:p w:rsidR="003E0A51" w:rsidRPr="00360695" w:rsidRDefault="003E0A51" w:rsidP="005C02E3">
            <w:pPr>
              <w:jc w:val="center"/>
              <w:rPr>
                <w:sz w:val="18"/>
                <w:szCs w:val="18"/>
              </w:rPr>
            </w:pPr>
            <w:r w:rsidRPr="00360695">
              <w:rPr>
                <w:sz w:val="18"/>
                <w:szCs w:val="18"/>
              </w:rPr>
              <w:t>Application de la loi matérielle</w:t>
            </w:r>
          </w:p>
        </w:tc>
        <w:tc>
          <w:tcPr>
            <w:tcW w:w="1702" w:type="dxa"/>
            <w:gridSpan w:val="3"/>
            <w:vAlign w:val="center"/>
          </w:tcPr>
          <w:p w:rsidR="003E0A51" w:rsidRPr="00360695" w:rsidRDefault="003E0A51" w:rsidP="005C02E3">
            <w:pPr>
              <w:jc w:val="center"/>
              <w:rPr>
                <w:sz w:val="18"/>
                <w:szCs w:val="18"/>
              </w:rPr>
            </w:pPr>
            <w:r w:rsidRPr="00360695">
              <w:rPr>
                <w:sz w:val="18"/>
                <w:szCs w:val="18"/>
              </w:rPr>
              <w:t>La loi connait la donation-partage</w:t>
            </w:r>
          </w:p>
        </w:tc>
        <w:tc>
          <w:tcPr>
            <w:tcW w:w="1553" w:type="dxa"/>
            <w:gridSpan w:val="3"/>
            <w:vAlign w:val="center"/>
          </w:tcPr>
          <w:p w:rsidR="003E0A51" w:rsidRPr="00360695" w:rsidRDefault="003E0A51" w:rsidP="005C02E3">
            <w:pPr>
              <w:jc w:val="center"/>
              <w:rPr>
                <w:sz w:val="18"/>
                <w:szCs w:val="18"/>
              </w:rPr>
            </w:pPr>
            <w:r w:rsidRPr="00360695">
              <w:rPr>
                <w:color w:val="00B050"/>
                <w:sz w:val="18"/>
                <w:szCs w:val="18"/>
              </w:rPr>
              <w:t>La donation-partage pourra produire ses effets</w:t>
            </w:r>
          </w:p>
        </w:tc>
        <w:tc>
          <w:tcPr>
            <w:tcW w:w="4785" w:type="dxa"/>
            <w:gridSpan w:val="6"/>
            <w:tcBorders>
              <w:right w:val="single" w:sz="18" w:space="0" w:color="auto"/>
            </w:tcBorders>
            <w:vAlign w:val="center"/>
          </w:tcPr>
          <w:p w:rsidR="003E0A51" w:rsidRPr="00360695" w:rsidRDefault="003E0A51" w:rsidP="005C02E3">
            <w:pPr>
              <w:jc w:val="center"/>
              <w:rPr>
                <w:sz w:val="18"/>
                <w:szCs w:val="18"/>
              </w:rPr>
            </w:pPr>
            <w:r w:rsidRPr="00360695">
              <w:rPr>
                <w:b/>
                <w:color w:val="C45911" w:themeColor="accent2" w:themeShade="BF"/>
                <w:sz w:val="18"/>
                <w:szCs w:val="18"/>
              </w:rPr>
              <w:t xml:space="preserve">Recevoir l’acte </w:t>
            </w:r>
            <w:r w:rsidRPr="00360695">
              <w:rPr>
                <w:b/>
                <w:color w:val="FF0000"/>
                <w:sz w:val="18"/>
                <w:szCs w:val="18"/>
                <w:u w:val="single"/>
              </w:rPr>
              <w:t>à la seule condition que client effectue un choix de loi successorale</w:t>
            </w:r>
            <w:r w:rsidRPr="00360695">
              <w:rPr>
                <w:b/>
                <w:color w:val="C45911" w:themeColor="accent2" w:themeShade="BF"/>
                <w:sz w:val="18"/>
                <w:szCs w:val="18"/>
              </w:rPr>
              <w:t xml:space="preserve"> (pour opter pour sa loi nationale, qui admet la validité des donations-partages)</w:t>
            </w:r>
          </w:p>
        </w:tc>
      </w:tr>
      <w:tr w:rsidR="003E0A51" w:rsidRPr="00360695" w:rsidTr="00360695">
        <w:trPr>
          <w:gridBefore w:val="1"/>
          <w:wBefore w:w="43" w:type="dxa"/>
          <w:trHeight w:val="38"/>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vAlign w:val="center"/>
          </w:tcPr>
          <w:p w:rsidR="003E0A51" w:rsidRPr="00360695" w:rsidRDefault="003E0A51" w:rsidP="005C02E3">
            <w:pPr>
              <w:jc w:val="center"/>
              <w:rPr>
                <w:sz w:val="18"/>
                <w:szCs w:val="18"/>
              </w:rPr>
            </w:pPr>
          </w:p>
        </w:tc>
        <w:tc>
          <w:tcPr>
            <w:tcW w:w="1768" w:type="dxa"/>
            <w:vMerge/>
            <w:vAlign w:val="center"/>
          </w:tcPr>
          <w:p w:rsidR="003E0A51" w:rsidRPr="00360695" w:rsidRDefault="003E0A51" w:rsidP="005C02E3">
            <w:pPr>
              <w:jc w:val="center"/>
              <w:rPr>
                <w:sz w:val="18"/>
                <w:szCs w:val="18"/>
              </w:rPr>
            </w:pPr>
          </w:p>
        </w:tc>
        <w:tc>
          <w:tcPr>
            <w:tcW w:w="1452" w:type="dxa"/>
            <w:gridSpan w:val="2"/>
            <w:vMerge/>
            <w:vAlign w:val="center"/>
          </w:tcPr>
          <w:p w:rsidR="003E0A51" w:rsidRPr="00360695" w:rsidRDefault="003E0A51" w:rsidP="005C02E3">
            <w:pPr>
              <w:jc w:val="center"/>
              <w:rPr>
                <w:sz w:val="18"/>
                <w:szCs w:val="18"/>
              </w:rPr>
            </w:pPr>
          </w:p>
        </w:tc>
        <w:tc>
          <w:tcPr>
            <w:tcW w:w="532" w:type="dxa"/>
            <w:vMerge/>
            <w:textDirection w:val="btLr"/>
            <w:vAlign w:val="center"/>
          </w:tcPr>
          <w:p w:rsidR="003E0A51" w:rsidRPr="00360695" w:rsidRDefault="003E0A51" w:rsidP="005C02E3">
            <w:pPr>
              <w:ind w:left="113" w:right="113"/>
              <w:jc w:val="center"/>
              <w:rPr>
                <w:sz w:val="18"/>
                <w:szCs w:val="18"/>
              </w:rPr>
            </w:pPr>
          </w:p>
        </w:tc>
        <w:tc>
          <w:tcPr>
            <w:tcW w:w="1870" w:type="dxa"/>
            <w:gridSpan w:val="3"/>
            <w:vMerge/>
            <w:vAlign w:val="center"/>
          </w:tcPr>
          <w:p w:rsidR="003E0A51" w:rsidRPr="00360695" w:rsidRDefault="003E0A51" w:rsidP="005C02E3">
            <w:pPr>
              <w:jc w:val="center"/>
              <w:rPr>
                <w:sz w:val="18"/>
                <w:szCs w:val="18"/>
              </w:rPr>
            </w:pPr>
          </w:p>
        </w:tc>
        <w:tc>
          <w:tcPr>
            <w:tcW w:w="1702" w:type="dxa"/>
            <w:gridSpan w:val="3"/>
            <w:vMerge w:val="restart"/>
            <w:vAlign w:val="center"/>
          </w:tcPr>
          <w:p w:rsidR="003E0A51" w:rsidRPr="00360695" w:rsidRDefault="003E0A51" w:rsidP="005C02E3">
            <w:pPr>
              <w:jc w:val="center"/>
              <w:rPr>
                <w:sz w:val="18"/>
                <w:szCs w:val="18"/>
              </w:rPr>
            </w:pPr>
            <w:r w:rsidRPr="00360695">
              <w:rPr>
                <w:sz w:val="18"/>
                <w:szCs w:val="18"/>
              </w:rPr>
              <w:t>La loi ne connait pas</w:t>
            </w:r>
          </w:p>
          <w:p w:rsidR="003E0A51" w:rsidRPr="00360695" w:rsidRDefault="003E0A51" w:rsidP="005C02E3">
            <w:pPr>
              <w:jc w:val="center"/>
              <w:rPr>
                <w:b/>
                <w:color w:val="FF0000"/>
                <w:sz w:val="18"/>
                <w:szCs w:val="18"/>
              </w:rPr>
            </w:pPr>
            <w:r w:rsidRPr="00360695">
              <w:rPr>
                <w:sz w:val="18"/>
                <w:szCs w:val="18"/>
              </w:rPr>
              <w:t>la donation-partage</w:t>
            </w:r>
          </w:p>
        </w:tc>
        <w:tc>
          <w:tcPr>
            <w:tcW w:w="1331" w:type="dxa"/>
            <w:gridSpan w:val="2"/>
            <w:vMerge w:val="restart"/>
            <w:vAlign w:val="center"/>
          </w:tcPr>
          <w:p w:rsidR="003E0A51" w:rsidRPr="00360695" w:rsidRDefault="003E0A51" w:rsidP="005C02E3">
            <w:pPr>
              <w:jc w:val="center"/>
              <w:rPr>
                <w:sz w:val="18"/>
                <w:szCs w:val="18"/>
              </w:rPr>
            </w:pPr>
            <w:r w:rsidRPr="00360695">
              <w:rPr>
                <w:b/>
                <w:color w:val="FF0000"/>
                <w:sz w:val="18"/>
                <w:szCs w:val="18"/>
              </w:rPr>
              <w:t>Ne pas faire de professio juris</w:t>
            </w:r>
          </w:p>
        </w:tc>
        <w:tc>
          <w:tcPr>
            <w:tcW w:w="234" w:type="dxa"/>
            <w:gridSpan w:val="2"/>
            <w:vMerge w:val="restart"/>
            <w:shd w:val="pct70" w:color="auto" w:fill="auto"/>
            <w:vAlign w:val="center"/>
          </w:tcPr>
          <w:p w:rsidR="003E0A51" w:rsidRPr="00360695" w:rsidRDefault="003E0A51" w:rsidP="005C02E3">
            <w:pPr>
              <w:jc w:val="center"/>
              <w:rPr>
                <w:sz w:val="18"/>
                <w:szCs w:val="18"/>
              </w:rPr>
            </w:pPr>
          </w:p>
        </w:tc>
        <w:tc>
          <w:tcPr>
            <w:tcW w:w="1418" w:type="dxa"/>
            <w:gridSpan w:val="3"/>
            <w:vMerge w:val="restart"/>
            <w:shd w:val="pct10" w:color="auto" w:fill="auto"/>
            <w:vAlign w:val="center"/>
          </w:tcPr>
          <w:p w:rsidR="003E0A51" w:rsidRPr="00360695" w:rsidRDefault="003E0A51" w:rsidP="005C02E3">
            <w:pPr>
              <w:jc w:val="center"/>
              <w:rPr>
                <w:sz w:val="18"/>
                <w:szCs w:val="18"/>
              </w:rPr>
            </w:pPr>
            <w:r w:rsidRPr="00360695">
              <w:rPr>
                <w:sz w:val="18"/>
                <w:szCs w:val="18"/>
              </w:rPr>
              <w:t>En l’absence de professio juris, revoir le résultat en cas d’application de la loi de la dernière résidence principale du défunt</w:t>
            </w:r>
          </w:p>
        </w:tc>
        <w:tc>
          <w:tcPr>
            <w:tcW w:w="1173" w:type="dxa"/>
            <w:shd w:val="pct10" w:color="auto" w:fill="auto"/>
            <w:vAlign w:val="center"/>
          </w:tcPr>
          <w:p w:rsidR="003E0A51" w:rsidRPr="00360695" w:rsidRDefault="003E0A51" w:rsidP="005C02E3">
            <w:pPr>
              <w:jc w:val="center"/>
              <w:rPr>
                <w:sz w:val="18"/>
                <w:szCs w:val="18"/>
              </w:rPr>
            </w:pPr>
            <w:r w:rsidRPr="00360695">
              <w:rPr>
                <w:sz w:val="18"/>
                <w:szCs w:val="18"/>
              </w:rPr>
              <w:t>Si elle permettait la DP</w:t>
            </w:r>
          </w:p>
        </w:tc>
        <w:tc>
          <w:tcPr>
            <w:tcW w:w="2182" w:type="dxa"/>
            <w:tcBorders>
              <w:right w:val="single" w:sz="18" w:space="0" w:color="auto"/>
            </w:tcBorders>
            <w:shd w:val="pct10" w:color="auto" w:fill="auto"/>
            <w:vAlign w:val="center"/>
          </w:tcPr>
          <w:p w:rsidR="003E0A51" w:rsidRPr="00360695" w:rsidRDefault="003E0A51" w:rsidP="005C02E3">
            <w:pPr>
              <w:jc w:val="center"/>
              <w:rPr>
                <w:sz w:val="18"/>
                <w:szCs w:val="18"/>
              </w:rPr>
            </w:pPr>
            <w:r w:rsidRPr="00360695">
              <w:rPr>
                <w:b/>
                <w:color w:val="C45911" w:themeColor="accent2" w:themeShade="BF"/>
                <w:sz w:val="18"/>
                <w:szCs w:val="18"/>
              </w:rPr>
              <w:t xml:space="preserve">Recevoir la DP, </w:t>
            </w:r>
            <w:r w:rsidRPr="00360695">
              <w:rPr>
                <w:b/>
                <w:color w:val="C45911" w:themeColor="accent2" w:themeShade="BF"/>
                <w:sz w:val="18"/>
                <w:szCs w:val="18"/>
                <w:u w:val="single"/>
              </w:rPr>
              <w:t>en attirant l’attention du client sur les risques liés d’un déménagement dans un autre pays</w:t>
            </w:r>
          </w:p>
        </w:tc>
      </w:tr>
      <w:tr w:rsidR="003E0A51" w:rsidRPr="00360695" w:rsidTr="00360695">
        <w:trPr>
          <w:gridBefore w:val="1"/>
          <w:wBefore w:w="43" w:type="dxa"/>
          <w:trHeight w:val="37"/>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tcBorders>
            <w:vAlign w:val="center"/>
          </w:tcPr>
          <w:p w:rsidR="003E0A51" w:rsidRPr="00360695" w:rsidRDefault="003E0A51" w:rsidP="005C02E3">
            <w:pPr>
              <w:jc w:val="center"/>
              <w:rPr>
                <w:sz w:val="18"/>
                <w:szCs w:val="18"/>
              </w:rPr>
            </w:pPr>
          </w:p>
        </w:tc>
        <w:tc>
          <w:tcPr>
            <w:tcW w:w="1116" w:type="dxa"/>
            <w:gridSpan w:val="2"/>
            <w:vMerge/>
            <w:tcBorders>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tcBorders>
            <w:vAlign w:val="center"/>
          </w:tcPr>
          <w:p w:rsidR="003E0A51" w:rsidRPr="00360695" w:rsidRDefault="003E0A51" w:rsidP="005C02E3">
            <w:pPr>
              <w:jc w:val="center"/>
              <w:rPr>
                <w:sz w:val="18"/>
                <w:szCs w:val="18"/>
              </w:rPr>
            </w:pPr>
          </w:p>
        </w:tc>
        <w:tc>
          <w:tcPr>
            <w:tcW w:w="1589" w:type="dxa"/>
            <w:vMerge/>
            <w:vAlign w:val="center"/>
          </w:tcPr>
          <w:p w:rsidR="003E0A51" w:rsidRPr="00360695" w:rsidRDefault="003E0A51" w:rsidP="005C02E3">
            <w:pPr>
              <w:jc w:val="center"/>
              <w:rPr>
                <w:sz w:val="18"/>
                <w:szCs w:val="18"/>
              </w:rPr>
            </w:pPr>
          </w:p>
        </w:tc>
        <w:tc>
          <w:tcPr>
            <w:tcW w:w="529" w:type="dxa"/>
            <w:vMerge/>
            <w:vAlign w:val="center"/>
          </w:tcPr>
          <w:p w:rsidR="003E0A51" w:rsidRPr="00360695" w:rsidRDefault="003E0A51" w:rsidP="005C02E3">
            <w:pPr>
              <w:jc w:val="center"/>
              <w:rPr>
                <w:sz w:val="18"/>
                <w:szCs w:val="18"/>
              </w:rPr>
            </w:pPr>
          </w:p>
        </w:tc>
        <w:tc>
          <w:tcPr>
            <w:tcW w:w="1768" w:type="dxa"/>
            <w:vMerge/>
            <w:vAlign w:val="center"/>
          </w:tcPr>
          <w:p w:rsidR="003E0A51" w:rsidRPr="00360695" w:rsidRDefault="003E0A51" w:rsidP="005C02E3">
            <w:pPr>
              <w:jc w:val="center"/>
              <w:rPr>
                <w:sz w:val="18"/>
                <w:szCs w:val="18"/>
              </w:rPr>
            </w:pPr>
          </w:p>
        </w:tc>
        <w:tc>
          <w:tcPr>
            <w:tcW w:w="1452" w:type="dxa"/>
            <w:gridSpan w:val="2"/>
            <w:vMerge/>
            <w:vAlign w:val="center"/>
          </w:tcPr>
          <w:p w:rsidR="003E0A51" w:rsidRPr="00360695" w:rsidRDefault="003E0A51" w:rsidP="005C02E3">
            <w:pPr>
              <w:jc w:val="center"/>
              <w:rPr>
                <w:sz w:val="18"/>
                <w:szCs w:val="18"/>
              </w:rPr>
            </w:pPr>
          </w:p>
        </w:tc>
        <w:tc>
          <w:tcPr>
            <w:tcW w:w="532" w:type="dxa"/>
            <w:vMerge/>
            <w:textDirection w:val="btLr"/>
            <w:vAlign w:val="center"/>
          </w:tcPr>
          <w:p w:rsidR="003E0A51" w:rsidRPr="00360695" w:rsidRDefault="003E0A51" w:rsidP="005C02E3">
            <w:pPr>
              <w:ind w:left="113" w:right="113"/>
              <w:jc w:val="center"/>
              <w:rPr>
                <w:sz w:val="18"/>
                <w:szCs w:val="18"/>
              </w:rPr>
            </w:pPr>
          </w:p>
        </w:tc>
        <w:tc>
          <w:tcPr>
            <w:tcW w:w="1870" w:type="dxa"/>
            <w:gridSpan w:val="3"/>
            <w:vMerge/>
            <w:vAlign w:val="center"/>
          </w:tcPr>
          <w:p w:rsidR="003E0A51" w:rsidRPr="00360695" w:rsidRDefault="003E0A51" w:rsidP="005C02E3">
            <w:pPr>
              <w:jc w:val="center"/>
              <w:rPr>
                <w:sz w:val="18"/>
                <w:szCs w:val="18"/>
              </w:rPr>
            </w:pPr>
          </w:p>
        </w:tc>
        <w:tc>
          <w:tcPr>
            <w:tcW w:w="1702" w:type="dxa"/>
            <w:gridSpan w:val="3"/>
            <w:vMerge/>
            <w:vAlign w:val="center"/>
          </w:tcPr>
          <w:p w:rsidR="003E0A51" w:rsidRPr="00360695" w:rsidRDefault="003E0A51" w:rsidP="005C02E3">
            <w:pPr>
              <w:jc w:val="center"/>
              <w:rPr>
                <w:color w:val="FF0000"/>
                <w:sz w:val="18"/>
                <w:szCs w:val="18"/>
              </w:rPr>
            </w:pPr>
          </w:p>
        </w:tc>
        <w:tc>
          <w:tcPr>
            <w:tcW w:w="1331" w:type="dxa"/>
            <w:gridSpan w:val="2"/>
            <w:vMerge/>
            <w:vAlign w:val="center"/>
          </w:tcPr>
          <w:p w:rsidR="003E0A51" w:rsidRPr="00360695" w:rsidRDefault="003E0A51" w:rsidP="005C02E3">
            <w:pPr>
              <w:jc w:val="center"/>
              <w:rPr>
                <w:color w:val="FF0000"/>
                <w:sz w:val="18"/>
                <w:szCs w:val="18"/>
              </w:rPr>
            </w:pPr>
          </w:p>
        </w:tc>
        <w:tc>
          <w:tcPr>
            <w:tcW w:w="234" w:type="dxa"/>
            <w:gridSpan w:val="2"/>
            <w:vMerge/>
            <w:shd w:val="pct70" w:color="auto" w:fill="auto"/>
            <w:vAlign w:val="center"/>
          </w:tcPr>
          <w:p w:rsidR="003E0A51" w:rsidRPr="00360695" w:rsidRDefault="003E0A51" w:rsidP="005C02E3">
            <w:pPr>
              <w:jc w:val="center"/>
              <w:rPr>
                <w:color w:val="FF0000"/>
                <w:sz w:val="18"/>
                <w:szCs w:val="18"/>
              </w:rPr>
            </w:pPr>
          </w:p>
        </w:tc>
        <w:tc>
          <w:tcPr>
            <w:tcW w:w="1418" w:type="dxa"/>
            <w:gridSpan w:val="3"/>
            <w:vMerge/>
            <w:shd w:val="pct10" w:color="auto" w:fill="auto"/>
            <w:vAlign w:val="center"/>
          </w:tcPr>
          <w:p w:rsidR="003E0A51" w:rsidRPr="00360695" w:rsidRDefault="003E0A51" w:rsidP="005C02E3">
            <w:pPr>
              <w:jc w:val="center"/>
              <w:rPr>
                <w:color w:val="FF0000"/>
                <w:sz w:val="18"/>
                <w:szCs w:val="18"/>
              </w:rPr>
            </w:pPr>
          </w:p>
        </w:tc>
        <w:tc>
          <w:tcPr>
            <w:tcW w:w="1173" w:type="dxa"/>
            <w:shd w:val="pct10" w:color="auto" w:fill="auto"/>
            <w:vAlign w:val="center"/>
          </w:tcPr>
          <w:p w:rsidR="003E0A51" w:rsidRPr="00360695" w:rsidRDefault="003E0A51" w:rsidP="005C02E3">
            <w:pPr>
              <w:jc w:val="center"/>
              <w:rPr>
                <w:color w:val="FF0000"/>
                <w:sz w:val="18"/>
                <w:szCs w:val="18"/>
              </w:rPr>
            </w:pPr>
            <w:r w:rsidRPr="00360695">
              <w:rPr>
                <w:sz w:val="18"/>
                <w:szCs w:val="18"/>
              </w:rPr>
              <w:t>Elle ne permettait pas la DP</w:t>
            </w:r>
          </w:p>
        </w:tc>
        <w:tc>
          <w:tcPr>
            <w:tcW w:w="2182" w:type="dxa"/>
            <w:tcBorders>
              <w:right w:val="single" w:sz="18" w:space="0" w:color="auto"/>
            </w:tcBorders>
            <w:shd w:val="pct10" w:color="auto" w:fill="auto"/>
            <w:vAlign w:val="center"/>
          </w:tcPr>
          <w:p w:rsidR="003E0A51" w:rsidRPr="00360695" w:rsidRDefault="003E0A51" w:rsidP="005C02E3">
            <w:pPr>
              <w:jc w:val="center"/>
              <w:rPr>
                <w:color w:val="FF0000"/>
                <w:sz w:val="18"/>
                <w:szCs w:val="18"/>
              </w:rPr>
            </w:pPr>
            <w:r w:rsidRPr="00360695">
              <w:rPr>
                <w:b/>
                <w:color w:val="FF0000"/>
                <w:sz w:val="18"/>
                <w:szCs w:val="18"/>
              </w:rPr>
              <w:t xml:space="preserve">Ne pas recevoir de donation-partage, puisque les lois </w:t>
            </w:r>
            <w:r w:rsidRPr="00360695">
              <w:rPr>
                <w:b/>
                <w:i/>
                <w:color w:val="FF0000"/>
                <w:sz w:val="18"/>
                <w:szCs w:val="18"/>
              </w:rPr>
              <w:t>a priori</w:t>
            </w:r>
            <w:r w:rsidRPr="00360695">
              <w:rPr>
                <w:b/>
                <w:color w:val="FF0000"/>
                <w:sz w:val="18"/>
                <w:szCs w:val="18"/>
              </w:rPr>
              <w:t xml:space="preserve"> applicables à la succession (dernière résidence du défunt, et loi nationale en cas de professio juris) n’admettent pas la validité d’une telle opération.</w:t>
            </w:r>
          </w:p>
        </w:tc>
      </w:tr>
      <w:tr w:rsidR="003E0A51" w:rsidRPr="00360695" w:rsidTr="00360695">
        <w:trPr>
          <w:gridBefore w:val="1"/>
          <w:wBefore w:w="43" w:type="dxa"/>
          <w:cantSplit/>
          <w:trHeight w:val="1134"/>
          <w:jc w:val="center"/>
        </w:trPr>
        <w:tc>
          <w:tcPr>
            <w:tcW w:w="1043" w:type="dxa"/>
            <w:vMerge/>
            <w:tcBorders>
              <w:left w:val="single" w:sz="18" w:space="0" w:color="auto"/>
              <w:bottom w:val="single" w:sz="18" w:space="0" w:color="auto"/>
            </w:tcBorders>
            <w:shd w:val="pct20" w:color="auto" w:fill="auto"/>
          </w:tcPr>
          <w:p w:rsidR="003E0A51" w:rsidRPr="00360695" w:rsidRDefault="003E0A51" w:rsidP="005C02E3">
            <w:pPr>
              <w:jc w:val="center"/>
              <w:rPr>
                <w:sz w:val="18"/>
                <w:szCs w:val="18"/>
              </w:rPr>
            </w:pPr>
          </w:p>
        </w:tc>
        <w:tc>
          <w:tcPr>
            <w:tcW w:w="1365" w:type="dxa"/>
            <w:vMerge/>
            <w:tcBorders>
              <w:left w:val="single" w:sz="18" w:space="0" w:color="auto"/>
              <w:bottom w:val="single" w:sz="18" w:space="0" w:color="auto"/>
            </w:tcBorders>
          </w:tcPr>
          <w:p w:rsidR="003E0A51" w:rsidRPr="00360695" w:rsidRDefault="003E0A51" w:rsidP="005C02E3">
            <w:pPr>
              <w:jc w:val="center"/>
              <w:rPr>
                <w:sz w:val="18"/>
                <w:szCs w:val="18"/>
              </w:rPr>
            </w:pPr>
          </w:p>
        </w:tc>
        <w:tc>
          <w:tcPr>
            <w:tcW w:w="1499" w:type="dxa"/>
            <w:vMerge/>
            <w:tcBorders>
              <w:left w:val="single" w:sz="18" w:space="0" w:color="auto"/>
              <w:bottom w:val="single" w:sz="18" w:space="0" w:color="auto"/>
            </w:tcBorders>
            <w:vAlign w:val="center"/>
          </w:tcPr>
          <w:p w:rsidR="003E0A51" w:rsidRPr="00360695" w:rsidRDefault="003E0A51" w:rsidP="005C02E3">
            <w:pPr>
              <w:jc w:val="center"/>
              <w:rPr>
                <w:sz w:val="18"/>
                <w:szCs w:val="18"/>
              </w:rPr>
            </w:pPr>
          </w:p>
        </w:tc>
        <w:tc>
          <w:tcPr>
            <w:tcW w:w="1116" w:type="dxa"/>
            <w:gridSpan w:val="2"/>
            <w:vMerge/>
            <w:tcBorders>
              <w:bottom w:val="single" w:sz="18" w:space="0" w:color="auto"/>
              <w:right w:val="single" w:sz="12" w:space="0" w:color="auto"/>
            </w:tcBorders>
            <w:vAlign w:val="center"/>
          </w:tcPr>
          <w:p w:rsidR="003E0A51" w:rsidRPr="00360695" w:rsidRDefault="003E0A51" w:rsidP="005C02E3">
            <w:pPr>
              <w:jc w:val="center"/>
              <w:rPr>
                <w:sz w:val="18"/>
                <w:szCs w:val="18"/>
              </w:rPr>
            </w:pPr>
          </w:p>
        </w:tc>
        <w:tc>
          <w:tcPr>
            <w:tcW w:w="1244" w:type="dxa"/>
            <w:vMerge/>
            <w:tcBorders>
              <w:left w:val="single" w:sz="12" w:space="0" w:color="auto"/>
              <w:bottom w:val="single" w:sz="18" w:space="0" w:color="auto"/>
            </w:tcBorders>
            <w:vAlign w:val="center"/>
          </w:tcPr>
          <w:p w:rsidR="003E0A51" w:rsidRPr="00360695" w:rsidRDefault="003E0A51" w:rsidP="005C02E3">
            <w:pPr>
              <w:jc w:val="center"/>
              <w:rPr>
                <w:sz w:val="18"/>
                <w:szCs w:val="18"/>
              </w:rPr>
            </w:pPr>
          </w:p>
        </w:tc>
        <w:tc>
          <w:tcPr>
            <w:tcW w:w="1589" w:type="dxa"/>
            <w:vMerge/>
            <w:tcBorders>
              <w:bottom w:val="single" w:sz="18" w:space="0" w:color="auto"/>
            </w:tcBorders>
            <w:vAlign w:val="center"/>
          </w:tcPr>
          <w:p w:rsidR="003E0A51" w:rsidRPr="00360695" w:rsidRDefault="003E0A51" w:rsidP="005C02E3">
            <w:pPr>
              <w:jc w:val="center"/>
              <w:rPr>
                <w:sz w:val="18"/>
                <w:szCs w:val="18"/>
              </w:rPr>
            </w:pPr>
          </w:p>
        </w:tc>
        <w:tc>
          <w:tcPr>
            <w:tcW w:w="529" w:type="dxa"/>
            <w:vMerge/>
            <w:tcBorders>
              <w:bottom w:val="single" w:sz="18" w:space="0" w:color="auto"/>
            </w:tcBorders>
            <w:vAlign w:val="center"/>
          </w:tcPr>
          <w:p w:rsidR="003E0A51" w:rsidRPr="00360695" w:rsidRDefault="003E0A51" w:rsidP="005C02E3">
            <w:pPr>
              <w:jc w:val="center"/>
              <w:rPr>
                <w:sz w:val="18"/>
                <w:szCs w:val="18"/>
              </w:rPr>
            </w:pPr>
          </w:p>
        </w:tc>
        <w:tc>
          <w:tcPr>
            <w:tcW w:w="1768" w:type="dxa"/>
            <w:vMerge/>
            <w:tcBorders>
              <w:bottom w:val="single" w:sz="18" w:space="0" w:color="auto"/>
            </w:tcBorders>
            <w:vAlign w:val="center"/>
          </w:tcPr>
          <w:p w:rsidR="003E0A51" w:rsidRPr="00360695" w:rsidRDefault="003E0A51" w:rsidP="005C02E3">
            <w:pPr>
              <w:jc w:val="center"/>
              <w:rPr>
                <w:sz w:val="18"/>
                <w:szCs w:val="18"/>
              </w:rPr>
            </w:pPr>
          </w:p>
        </w:tc>
        <w:tc>
          <w:tcPr>
            <w:tcW w:w="1452" w:type="dxa"/>
            <w:gridSpan w:val="2"/>
            <w:vMerge/>
            <w:tcBorders>
              <w:bottom w:val="single" w:sz="18" w:space="0" w:color="auto"/>
            </w:tcBorders>
            <w:vAlign w:val="center"/>
          </w:tcPr>
          <w:p w:rsidR="003E0A51" w:rsidRPr="00360695" w:rsidRDefault="003E0A51" w:rsidP="005C02E3">
            <w:pPr>
              <w:jc w:val="center"/>
              <w:rPr>
                <w:sz w:val="18"/>
                <w:szCs w:val="18"/>
              </w:rPr>
            </w:pPr>
          </w:p>
        </w:tc>
        <w:tc>
          <w:tcPr>
            <w:tcW w:w="532" w:type="dxa"/>
            <w:tcBorders>
              <w:bottom w:val="single" w:sz="18" w:space="0" w:color="auto"/>
            </w:tcBorders>
            <w:textDirection w:val="btLr"/>
            <w:vAlign w:val="center"/>
          </w:tcPr>
          <w:p w:rsidR="003E0A51" w:rsidRPr="00360695" w:rsidRDefault="003E0A51" w:rsidP="005C02E3">
            <w:pPr>
              <w:ind w:left="113" w:right="113"/>
              <w:jc w:val="center"/>
              <w:rPr>
                <w:sz w:val="18"/>
                <w:szCs w:val="18"/>
              </w:rPr>
            </w:pPr>
            <w:r w:rsidRPr="00360695">
              <w:rPr>
                <w:sz w:val="18"/>
                <w:szCs w:val="18"/>
              </w:rPr>
              <w:t>Non</w:t>
            </w:r>
          </w:p>
        </w:tc>
        <w:tc>
          <w:tcPr>
            <w:tcW w:w="9910" w:type="dxa"/>
            <w:gridSpan w:val="15"/>
            <w:tcBorders>
              <w:bottom w:val="single" w:sz="18" w:space="0" w:color="auto"/>
              <w:right w:val="single" w:sz="18" w:space="0" w:color="auto"/>
            </w:tcBorders>
            <w:vAlign w:val="center"/>
          </w:tcPr>
          <w:p w:rsidR="003E0A51" w:rsidRPr="00360695" w:rsidRDefault="003E0A51" w:rsidP="005C02E3">
            <w:pPr>
              <w:jc w:val="center"/>
              <w:rPr>
                <w:sz w:val="18"/>
                <w:szCs w:val="18"/>
              </w:rPr>
            </w:pPr>
            <w:r w:rsidRPr="00360695">
              <w:rPr>
                <w:sz w:val="18"/>
                <w:szCs w:val="18"/>
              </w:rPr>
              <w:t>Même schéma que ci-dessus, sur la loi applicable après le renvoi…</w:t>
            </w:r>
          </w:p>
        </w:tc>
      </w:tr>
      <w:tr w:rsidR="003E0A51" w:rsidRPr="00360695" w:rsidTr="00360695">
        <w:trPr>
          <w:trHeight w:val="43"/>
          <w:jc w:val="center"/>
        </w:trPr>
        <w:tc>
          <w:tcPr>
            <w:tcW w:w="1086" w:type="dxa"/>
            <w:gridSpan w:val="2"/>
            <w:vMerge w:val="restart"/>
            <w:tcBorders>
              <w:top w:val="single" w:sz="18" w:space="0" w:color="auto"/>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r w:rsidRPr="00360695">
              <w:rPr>
                <w:rFonts w:cs="Arial"/>
                <w:b/>
                <w:sz w:val="18"/>
                <w:szCs w:val="18"/>
              </w:rPr>
              <w:t>Dans un Etat tiers :</w:t>
            </w:r>
          </w:p>
        </w:tc>
        <w:tc>
          <w:tcPr>
            <w:tcW w:w="1365" w:type="dxa"/>
            <w:vMerge w:val="restart"/>
            <w:tcBorders>
              <w:top w:val="single" w:sz="18" w:space="0" w:color="auto"/>
              <w:left w:val="single" w:sz="18" w:space="0" w:color="auto"/>
              <w:right w:val="single" w:sz="18" w:space="0" w:color="auto"/>
            </w:tcBorders>
          </w:tcPr>
          <w:p w:rsidR="003E0A51" w:rsidRPr="00360695" w:rsidRDefault="003E0A51" w:rsidP="003E0A51">
            <w:pPr>
              <w:jc w:val="center"/>
              <w:rPr>
                <w:sz w:val="18"/>
                <w:szCs w:val="18"/>
              </w:rPr>
            </w:pPr>
            <w:r w:rsidRPr="00360695">
              <w:rPr>
                <w:sz w:val="18"/>
                <w:szCs w:val="18"/>
              </w:rPr>
              <w:t>Le juriste saisi de cette succession appliquera la RCL de son DIP</w:t>
            </w:r>
          </w:p>
        </w:tc>
        <w:tc>
          <w:tcPr>
            <w:tcW w:w="1499" w:type="dxa"/>
            <w:vMerge w:val="restart"/>
            <w:tcBorders>
              <w:top w:val="single" w:sz="18" w:space="0" w:color="auto"/>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r w:rsidRPr="00360695">
              <w:rPr>
                <w:sz w:val="18"/>
                <w:szCs w:val="18"/>
              </w:rPr>
              <w:t>Vérifier la RCL :</w:t>
            </w:r>
          </w:p>
          <w:p w:rsidR="003E0A51" w:rsidRPr="00360695" w:rsidRDefault="003E0A51" w:rsidP="003E0A51">
            <w:pPr>
              <w:jc w:val="center"/>
              <w:rPr>
                <w:sz w:val="18"/>
                <w:szCs w:val="18"/>
              </w:rPr>
            </w:pPr>
          </w:p>
          <w:p w:rsidR="003E0A51" w:rsidRPr="00360695" w:rsidRDefault="003E0A51" w:rsidP="003E0A51">
            <w:pPr>
              <w:jc w:val="center"/>
              <w:rPr>
                <w:sz w:val="18"/>
                <w:szCs w:val="18"/>
              </w:rPr>
            </w:pPr>
            <w:r w:rsidRPr="00360695">
              <w:rPr>
                <w:sz w:val="18"/>
                <w:szCs w:val="18"/>
              </w:rPr>
              <w:t>Se désigne-t-elle compétente ?</w:t>
            </w:r>
          </w:p>
        </w:tc>
        <w:tc>
          <w:tcPr>
            <w:tcW w:w="1076" w:type="dxa"/>
            <w:vMerge w:val="restart"/>
            <w:tcBorders>
              <w:top w:val="single" w:sz="18" w:space="0" w:color="auto"/>
              <w:left w:val="single" w:sz="18" w:space="0" w:color="auto"/>
            </w:tcBorders>
            <w:textDirection w:val="btLr"/>
            <w:vAlign w:val="center"/>
          </w:tcPr>
          <w:p w:rsidR="003E0A51" w:rsidRPr="00360695" w:rsidRDefault="003E0A51" w:rsidP="003E0A51">
            <w:pPr>
              <w:ind w:left="113" w:right="113"/>
              <w:jc w:val="center"/>
              <w:rPr>
                <w:sz w:val="18"/>
                <w:szCs w:val="18"/>
              </w:rPr>
            </w:pPr>
            <w:r w:rsidRPr="00360695">
              <w:rPr>
                <w:sz w:val="18"/>
                <w:szCs w:val="18"/>
              </w:rPr>
              <w:t>Oui, elle se désigne compétente</w:t>
            </w:r>
          </w:p>
        </w:tc>
        <w:tc>
          <w:tcPr>
            <w:tcW w:w="1284" w:type="dxa"/>
            <w:gridSpan w:val="2"/>
            <w:vMerge w:val="restart"/>
            <w:tcBorders>
              <w:top w:val="single" w:sz="18" w:space="0" w:color="auto"/>
            </w:tcBorders>
            <w:vAlign w:val="center"/>
          </w:tcPr>
          <w:p w:rsidR="003E0A51" w:rsidRPr="00360695" w:rsidRDefault="003E0A51" w:rsidP="003E0A51">
            <w:pPr>
              <w:jc w:val="center"/>
              <w:rPr>
                <w:sz w:val="18"/>
                <w:szCs w:val="18"/>
              </w:rPr>
            </w:pPr>
            <w:r w:rsidRPr="00360695">
              <w:rPr>
                <w:sz w:val="18"/>
                <w:szCs w:val="18"/>
              </w:rPr>
              <w:t>Vérifier teneur loi matérielle</w:t>
            </w:r>
          </w:p>
        </w:tc>
        <w:tc>
          <w:tcPr>
            <w:tcW w:w="1589" w:type="dxa"/>
            <w:tcBorders>
              <w:top w:val="single" w:sz="18" w:space="0" w:color="auto"/>
            </w:tcBorders>
            <w:vAlign w:val="center"/>
          </w:tcPr>
          <w:p w:rsidR="003E0A51" w:rsidRPr="00360695" w:rsidRDefault="003E0A51" w:rsidP="003E0A51">
            <w:pPr>
              <w:jc w:val="center"/>
              <w:rPr>
                <w:sz w:val="18"/>
                <w:szCs w:val="18"/>
              </w:rPr>
            </w:pPr>
            <w:r w:rsidRPr="00360695">
              <w:rPr>
                <w:sz w:val="18"/>
                <w:szCs w:val="18"/>
              </w:rPr>
              <w:t>La loi connait la donation-partage</w:t>
            </w:r>
          </w:p>
        </w:tc>
        <w:tc>
          <w:tcPr>
            <w:tcW w:w="2297" w:type="dxa"/>
            <w:gridSpan w:val="2"/>
            <w:tcBorders>
              <w:top w:val="single" w:sz="18" w:space="0" w:color="auto"/>
            </w:tcBorders>
            <w:vAlign w:val="center"/>
          </w:tcPr>
          <w:p w:rsidR="003E0A51" w:rsidRPr="00360695" w:rsidRDefault="003E0A51" w:rsidP="003E0A51">
            <w:pPr>
              <w:jc w:val="center"/>
              <w:rPr>
                <w:b/>
                <w:sz w:val="18"/>
                <w:szCs w:val="18"/>
              </w:rPr>
            </w:pPr>
            <w:r w:rsidRPr="00360695">
              <w:rPr>
                <w:b/>
                <w:color w:val="00B050"/>
                <w:sz w:val="18"/>
                <w:szCs w:val="18"/>
              </w:rPr>
              <w:t>La donation-partage pourra produire ses effets</w:t>
            </w:r>
          </w:p>
        </w:tc>
        <w:tc>
          <w:tcPr>
            <w:tcW w:w="11894" w:type="dxa"/>
            <w:gridSpan w:val="18"/>
            <w:tcBorders>
              <w:top w:val="single" w:sz="18" w:space="0" w:color="auto"/>
              <w:right w:val="single" w:sz="18" w:space="0" w:color="auto"/>
            </w:tcBorders>
            <w:vAlign w:val="center"/>
          </w:tcPr>
          <w:p w:rsidR="003E0A51" w:rsidRPr="00360695" w:rsidRDefault="003E0A51" w:rsidP="003E0A51">
            <w:pPr>
              <w:jc w:val="center"/>
              <w:rPr>
                <w:b/>
                <w:i/>
                <w:color w:val="ED7D31" w:themeColor="accent2"/>
                <w:sz w:val="18"/>
                <w:szCs w:val="18"/>
              </w:rPr>
            </w:pPr>
            <w:r w:rsidRPr="00360695">
              <w:rPr>
                <w:b/>
                <w:color w:val="C45911" w:themeColor="accent2" w:themeShade="BF"/>
                <w:sz w:val="18"/>
                <w:szCs w:val="18"/>
              </w:rPr>
              <w:t xml:space="preserve">Recevoir la DP, </w:t>
            </w:r>
            <w:r w:rsidRPr="00360695">
              <w:rPr>
                <w:b/>
                <w:color w:val="C45911" w:themeColor="accent2" w:themeShade="BF"/>
                <w:sz w:val="18"/>
                <w:szCs w:val="18"/>
                <w:u w:val="single"/>
              </w:rPr>
              <w:t>en attirant l’attention du client sur les risques liés un changement de teneur de la loi de ce pays.</w:t>
            </w:r>
          </w:p>
        </w:tc>
      </w:tr>
      <w:tr w:rsidR="003E0A51" w:rsidRPr="00360695" w:rsidTr="00360695">
        <w:trPr>
          <w:trHeight w:val="79"/>
          <w:jc w:val="center"/>
        </w:trPr>
        <w:tc>
          <w:tcPr>
            <w:tcW w:w="1086" w:type="dxa"/>
            <w:gridSpan w:val="2"/>
            <w:vMerge/>
            <w:tcBorders>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p>
        </w:tc>
        <w:tc>
          <w:tcPr>
            <w:tcW w:w="1365" w:type="dxa"/>
            <w:vMerge/>
            <w:tcBorders>
              <w:left w:val="single" w:sz="18" w:space="0" w:color="auto"/>
              <w:right w:val="single" w:sz="18" w:space="0" w:color="auto"/>
            </w:tcBorders>
          </w:tcPr>
          <w:p w:rsidR="003E0A51" w:rsidRPr="00360695" w:rsidRDefault="003E0A51" w:rsidP="003E0A51">
            <w:pPr>
              <w:jc w:val="center"/>
              <w:rPr>
                <w:sz w:val="18"/>
                <w:szCs w:val="18"/>
              </w:rPr>
            </w:pPr>
          </w:p>
        </w:tc>
        <w:tc>
          <w:tcPr>
            <w:tcW w:w="1499" w:type="dxa"/>
            <w:vMerge/>
            <w:tcBorders>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p>
        </w:tc>
        <w:tc>
          <w:tcPr>
            <w:tcW w:w="1076" w:type="dxa"/>
            <w:vMerge/>
            <w:tcBorders>
              <w:left w:val="single" w:sz="18" w:space="0" w:color="auto"/>
              <w:bottom w:val="single" w:sz="18" w:space="0" w:color="auto"/>
            </w:tcBorders>
            <w:textDirection w:val="btLr"/>
            <w:vAlign w:val="center"/>
          </w:tcPr>
          <w:p w:rsidR="003E0A51" w:rsidRPr="00360695" w:rsidRDefault="003E0A51" w:rsidP="003E0A51">
            <w:pPr>
              <w:ind w:left="113" w:right="113"/>
              <w:jc w:val="center"/>
              <w:rPr>
                <w:sz w:val="18"/>
                <w:szCs w:val="18"/>
              </w:rPr>
            </w:pPr>
          </w:p>
        </w:tc>
        <w:tc>
          <w:tcPr>
            <w:tcW w:w="1284" w:type="dxa"/>
            <w:gridSpan w:val="2"/>
            <w:vMerge/>
            <w:tcBorders>
              <w:bottom w:val="single" w:sz="18" w:space="0" w:color="auto"/>
            </w:tcBorders>
            <w:vAlign w:val="center"/>
          </w:tcPr>
          <w:p w:rsidR="003E0A51" w:rsidRPr="00360695" w:rsidRDefault="003E0A51" w:rsidP="003E0A51">
            <w:pPr>
              <w:jc w:val="center"/>
              <w:rPr>
                <w:sz w:val="18"/>
                <w:szCs w:val="18"/>
              </w:rPr>
            </w:pPr>
          </w:p>
        </w:tc>
        <w:tc>
          <w:tcPr>
            <w:tcW w:w="1589" w:type="dxa"/>
            <w:tcBorders>
              <w:bottom w:val="single" w:sz="18" w:space="0" w:color="auto"/>
            </w:tcBorders>
            <w:vAlign w:val="center"/>
          </w:tcPr>
          <w:p w:rsidR="003E0A51" w:rsidRPr="00360695" w:rsidRDefault="003E0A51" w:rsidP="003E0A51">
            <w:pPr>
              <w:jc w:val="center"/>
              <w:rPr>
                <w:sz w:val="18"/>
                <w:szCs w:val="18"/>
              </w:rPr>
            </w:pPr>
            <w:r w:rsidRPr="00360695">
              <w:rPr>
                <w:sz w:val="18"/>
                <w:szCs w:val="18"/>
              </w:rPr>
              <w:t>La loi ne connait pas</w:t>
            </w:r>
          </w:p>
          <w:p w:rsidR="003E0A51" w:rsidRPr="00360695" w:rsidRDefault="003E0A51" w:rsidP="003E0A51">
            <w:pPr>
              <w:jc w:val="center"/>
              <w:rPr>
                <w:sz w:val="18"/>
                <w:szCs w:val="18"/>
              </w:rPr>
            </w:pPr>
            <w:r w:rsidRPr="00360695">
              <w:rPr>
                <w:sz w:val="18"/>
                <w:szCs w:val="18"/>
              </w:rPr>
              <w:t>la donation-partage</w:t>
            </w:r>
          </w:p>
        </w:tc>
        <w:tc>
          <w:tcPr>
            <w:tcW w:w="14191" w:type="dxa"/>
            <w:gridSpan w:val="20"/>
            <w:tcBorders>
              <w:bottom w:val="single" w:sz="18" w:space="0" w:color="auto"/>
              <w:right w:val="single" w:sz="18" w:space="0" w:color="auto"/>
            </w:tcBorders>
            <w:vAlign w:val="center"/>
          </w:tcPr>
          <w:p w:rsidR="003E0A51" w:rsidRPr="00360695" w:rsidRDefault="003E0A51" w:rsidP="003E0A51">
            <w:pPr>
              <w:jc w:val="center"/>
              <w:rPr>
                <w:sz w:val="18"/>
                <w:szCs w:val="18"/>
              </w:rPr>
            </w:pPr>
            <w:r w:rsidRPr="00360695">
              <w:rPr>
                <w:b/>
                <w:color w:val="FF0000"/>
                <w:sz w:val="18"/>
                <w:szCs w:val="18"/>
              </w:rPr>
              <w:t>Ne pas envisager de donation-partage</w:t>
            </w:r>
          </w:p>
        </w:tc>
      </w:tr>
      <w:tr w:rsidR="003E0A51" w:rsidRPr="00360695" w:rsidTr="00360695">
        <w:trPr>
          <w:trHeight w:val="28"/>
          <w:jc w:val="center"/>
        </w:trPr>
        <w:tc>
          <w:tcPr>
            <w:tcW w:w="1086" w:type="dxa"/>
            <w:gridSpan w:val="2"/>
            <w:vMerge/>
            <w:tcBorders>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p>
        </w:tc>
        <w:tc>
          <w:tcPr>
            <w:tcW w:w="1365" w:type="dxa"/>
            <w:vMerge/>
            <w:tcBorders>
              <w:left w:val="single" w:sz="18" w:space="0" w:color="auto"/>
              <w:right w:val="single" w:sz="18" w:space="0" w:color="auto"/>
            </w:tcBorders>
          </w:tcPr>
          <w:p w:rsidR="003E0A51" w:rsidRPr="00360695" w:rsidRDefault="003E0A51" w:rsidP="003E0A51">
            <w:pPr>
              <w:jc w:val="center"/>
              <w:rPr>
                <w:sz w:val="18"/>
                <w:szCs w:val="18"/>
              </w:rPr>
            </w:pPr>
          </w:p>
        </w:tc>
        <w:tc>
          <w:tcPr>
            <w:tcW w:w="1499" w:type="dxa"/>
            <w:vMerge/>
            <w:tcBorders>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p>
        </w:tc>
        <w:tc>
          <w:tcPr>
            <w:tcW w:w="1076" w:type="dxa"/>
            <w:vMerge w:val="restart"/>
            <w:tcBorders>
              <w:top w:val="single" w:sz="18" w:space="0" w:color="auto"/>
              <w:left w:val="single" w:sz="18" w:space="0" w:color="auto"/>
            </w:tcBorders>
            <w:textDirection w:val="btLr"/>
            <w:vAlign w:val="center"/>
          </w:tcPr>
          <w:p w:rsidR="003E0A51" w:rsidRPr="00360695" w:rsidRDefault="003E0A51" w:rsidP="003E0A51">
            <w:pPr>
              <w:ind w:left="113" w:right="113"/>
              <w:jc w:val="center"/>
              <w:rPr>
                <w:sz w:val="18"/>
                <w:szCs w:val="18"/>
              </w:rPr>
            </w:pPr>
            <w:r w:rsidRPr="00360695">
              <w:rPr>
                <w:sz w:val="18"/>
                <w:szCs w:val="18"/>
              </w:rPr>
              <w:t>Non, elle se désigne pas compétente et désigne une autre loi</w:t>
            </w:r>
          </w:p>
        </w:tc>
        <w:tc>
          <w:tcPr>
            <w:tcW w:w="1284" w:type="dxa"/>
            <w:gridSpan w:val="2"/>
            <w:tcBorders>
              <w:top w:val="single" w:sz="18" w:space="0" w:color="auto"/>
            </w:tcBorders>
            <w:vAlign w:val="center"/>
          </w:tcPr>
          <w:p w:rsidR="003E0A51" w:rsidRPr="00360695" w:rsidRDefault="003E0A51" w:rsidP="003E0A51">
            <w:pPr>
              <w:jc w:val="center"/>
              <w:rPr>
                <w:sz w:val="18"/>
                <w:szCs w:val="18"/>
              </w:rPr>
            </w:pPr>
            <w:r w:rsidRPr="00360695">
              <w:rPr>
                <w:sz w:val="18"/>
                <w:szCs w:val="18"/>
              </w:rPr>
              <w:t>Elle renvoie à la loi française</w:t>
            </w:r>
          </w:p>
        </w:tc>
        <w:tc>
          <w:tcPr>
            <w:tcW w:w="1589" w:type="dxa"/>
            <w:tcBorders>
              <w:top w:val="single" w:sz="18" w:space="0" w:color="auto"/>
            </w:tcBorders>
            <w:vAlign w:val="center"/>
          </w:tcPr>
          <w:p w:rsidR="003E0A51" w:rsidRPr="00360695" w:rsidRDefault="003E0A51" w:rsidP="003E0A51">
            <w:pPr>
              <w:jc w:val="center"/>
              <w:rPr>
                <w:sz w:val="18"/>
                <w:szCs w:val="18"/>
              </w:rPr>
            </w:pPr>
            <w:r w:rsidRPr="00360695">
              <w:rPr>
                <w:b/>
                <w:color w:val="00B050"/>
                <w:sz w:val="18"/>
                <w:szCs w:val="18"/>
              </w:rPr>
              <w:t>La donation-partage pourra produire ses effets</w:t>
            </w:r>
          </w:p>
        </w:tc>
        <w:tc>
          <w:tcPr>
            <w:tcW w:w="14191" w:type="dxa"/>
            <w:gridSpan w:val="20"/>
            <w:tcBorders>
              <w:top w:val="single" w:sz="18" w:space="0" w:color="auto"/>
              <w:right w:val="single" w:sz="18" w:space="0" w:color="auto"/>
            </w:tcBorders>
            <w:vAlign w:val="center"/>
          </w:tcPr>
          <w:p w:rsidR="003E0A51" w:rsidRPr="00360695" w:rsidRDefault="003E0A51" w:rsidP="003E0A51">
            <w:pPr>
              <w:jc w:val="center"/>
              <w:rPr>
                <w:b/>
                <w:color w:val="C45911" w:themeColor="accent2" w:themeShade="BF"/>
                <w:sz w:val="18"/>
                <w:szCs w:val="18"/>
              </w:rPr>
            </w:pPr>
            <w:r w:rsidRPr="00360695">
              <w:rPr>
                <w:b/>
                <w:color w:val="C45911" w:themeColor="accent2" w:themeShade="BF"/>
                <w:sz w:val="18"/>
                <w:szCs w:val="18"/>
              </w:rPr>
              <w:t>Conseiller, au cas par cas, le client de faire de son vivant une professio juris.</w:t>
            </w:r>
          </w:p>
          <w:p w:rsidR="003E0A51" w:rsidRPr="00360695" w:rsidRDefault="003E0A51" w:rsidP="003E0A51">
            <w:pPr>
              <w:jc w:val="center"/>
              <w:rPr>
                <w:b/>
                <w:color w:val="C45911" w:themeColor="accent2" w:themeShade="BF"/>
                <w:sz w:val="18"/>
                <w:szCs w:val="18"/>
              </w:rPr>
            </w:pPr>
            <w:r w:rsidRPr="00360695">
              <w:rPr>
                <w:b/>
                <w:color w:val="C45911" w:themeColor="accent2" w:themeShade="BF"/>
                <w:sz w:val="18"/>
                <w:szCs w:val="18"/>
              </w:rPr>
              <w:t>La RCL ayant donné compétence à la loi française pourrait changer, et conduire à un autre résultat.</w:t>
            </w:r>
          </w:p>
          <w:p w:rsidR="003E0A51" w:rsidRPr="00360695" w:rsidRDefault="003E0A51" w:rsidP="003E0A51">
            <w:pPr>
              <w:jc w:val="center"/>
              <w:rPr>
                <w:sz w:val="18"/>
                <w:szCs w:val="18"/>
              </w:rPr>
            </w:pPr>
            <w:r w:rsidRPr="00360695">
              <w:rPr>
                <w:b/>
                <w:color w:val="C45911" w:themeColor="accent2" w:themeShade="BF"/>
                <w:sz w:val="18"/>
                <w:szCs w:val="18"/>
              </w:rPr>
              <w:t>Aussi, soit la loi applicable à la succession (hors professio juris), c’est-à-dire la loi de la résidence habituelle du défunt ne reconnaissait pas la DP, il peut être opportun de soumettre la succession à la loi nationale (en informant le client d’un risque de changement de cette loi) ; si la loi connaissait la DP, juger de l’opportunité d’effectuer une professio juris par rapport au risque de déménagement du client.</w:t>
            </w:r>
          </w:p>
        </w:tc>
      </w:tr>
      <w:tr w:rsidR="00360695" w:rsidRPr="00360695" w:rsidTr="00360695">
        <w:trPr>
          <w:trHeight w:val="33"/>
          <w:jc w:val="center"/>
        </w:trPr>
        <w:tc>
          <w:tcPr>
            <w:tcW w:w="1086" w:type="dxa"/>
            <w:gridSpan w:val="2"/>
            <w:vMerge/>
            <w:tcBorders>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p>
        </w:tc>
        <w:tc>
          <w:tcPr>
            <w:tcW w:w="1365" w:type="dxa"/>
            <w:vMerge/>
            <w:tcBorders>
              <w:left w:val="single" w:sz="18" w:space="0" w:color="auto"/>
              <w:right w:val="single" w:sz="18" w:space="0" w:color="auto"/>
            </w:tcBorders>
          </w:tcPr>
          <w:p w:rsidR="003E0A51" w:rsidRPr="00360695" w:rsidRDefault="003E0A51" w:rsidP="003E0A51">
            <w:pPr>
              <w:jc w:val="center"/>
              <w:rPr>
                <w:sz w:val="18"/>
                <w:szCs w:val="18"/>
              </w:rPr>
            </w:pPr>
          </w:p>
        </w:tc>
        <w:tc>
          <w:tcPr>
            <w:tcW w:w="1499" w:type="dxa"/>
            <w:vMerge/>
            <w:tcBorders>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p>
        </w:tc>
        <w:tc>
          <w:tcPr>
            <w:tcW w:w="1076" w:type="dxa"/>
            <w:vMerge/>
            <w:tcBorders>
              <w:left w:val="single" w:sz="18" w:space="0" w:color="auto"/>
            </w:tcBorders>
            <w:vAlign w:val="center"/>
          </w:tcPr>
          <w:p w:rsidR="003E0A51" w:rsidRPr="00360695" w:rsidRDefault="003E0A51" w:rsidP="003E0A51">
            <w:pPr>
              <w:jc w:val="center"/>
              <w:rPr>
                <w:sz w:val="18"/>
                <w:szCs w:val="18"/>
              </w:rPr>
            </w:pPr>
          </w:p>
        </w:tc>
        <w:tc>
          <w:tcPr>
            <w:tcW w:w="1284" w:type="dxa"/>
            <w:gridSpan w:val="2"/>
            <w:vMerge w:val="restart"/>
            <w:vAlign w:val="center"/>
          </w:tcPr>
          <w:p w:rsidR="003E0A51" w:rsidRPr="00360695" w:rsidRDefault="003E0A51" w:rsidP="003E0A51">
            <w:pPr>
              <w:jc w:val="center"/>
              <w:rPr>
                <w:sz w:val="18"/>
                <w:szCs w:val="18"/>
              </w:rPr>
            </w:pPr>
            <w:r w:rsidRPr="00360695">
              <w:rPr>
                <w:sz w:val="18"/>
                <w:szCs w:val="18"/>
              </w:rPr>
              <w:t>Renvoie à une autre loi</w:t>
            </w:r>
          </w:p>
        </w:tc>
        <w:tc>
          <w:tcPr>
            <w:tcW w:w="1589" w:type="dxa"/>
            <w:vMerge w:val="restart"/>
            <w:vAlign w:val="center"/>
          </w:tcPr>
          <w:p w:rsidR="003E0A51" w:rsidRPr="00360695" w:rsidRDefault="003E0A51" w:rsidP="003E0A51">
            <w:pPr>
              <w:jc w:val="center"/>
              <w:rPr>
                <w:sz w:val="18"/>
                <w:szCs w:val="18"/>
              </w:rPr>
            </w:pPr>
            <w:r w:rsidRPr="00360695">
              <w:rPr>
                <w:sz w:val="18"/>
                <w:szCs w:val="18"/>
              </w:rPr>
              <w:t>Vérifier la RCL</w:t>
            </w:r>
          </w:p>
          <w:p w:rsidR="003E0A51" w:rsidRPr="00360695" w:rsidRDefault="003E0A51" w:rsidP="003E0A51">
            <w:pPr>
              <w:jc w:val="center"/>
              <w:rPr>
                <w:sz w:val="18"/>
                <w:szCs w:val="18"/>
              </w:rPr>
            </w:pPr>
          </w:p>
          <w:p w:rsidR="003E0A51" w:rsidRPr="00360695" w:rsidRDefault="003E0A51" w:rsidP="003E0A51">
            <w:pPr>
              <w:jc w:val="center"/>
              <w:rPr>
                <w:sz w:val="18"/>
                <w:szCs w:val="18"/>
              </w:rPr>
            </w:pPr>
            <w:r w:rsidRPr="00360695">
              <w:rPr>
                <w:sz w:val="18"/>
                <w:szCs w:val="18"/>
              </w:rPr>
              <w:t>Se reconnait-elle compétente ?</w:t>
            </w:r>
          </w:p>
        </w:tc>
        <w:tc>
          <w:tcPr>
            <w:tcW w:w="2297" w:type="dxa"/>
            <w:gridSpan w:val="2"/>
            <w:vMerge w:val="restart"/>
            <w:vAlign w:val="center"/>
          </w:tcPr>
          <w:p w:rsidR="003E0A51" w:rsidRPr="00360695" w:rsidRDefault="003E0A51" w:rsidP="003E0A51">
            <w:pPr>
              <w:jc w:val="center"/>
              <w:rPr>
                <w:sz w:val="18"/>
                <w:szCs w:val="18"/>
              </w:rPr>
            </w:pPr>
            <w:r w:rsidRPr="00360695">
              <w:rPr>
                <w:sz w:val="18"/>
                <w:szCs w:val="18"/>
              </w:rPr>
              <w:t>Oui</w:t>
            </w:r>
          </w:p>
        </w:tc>
        <w:tc>
          <w:tcPr>
            <w:tcW w:w="1452" w:type="dxa"/>
            <w:gridSpan w:val="2"/>
            <w:vMerge w:val="restart"/>
            <w:vAlign w:val="center"/>
          </w:tcPr>
          <w:p w:rsidR="003E0A51" w:rsidRPr="00360695" w:rsidRDefault="003E0A51" w:rsidP="003E0A51">
            <w:pPr>
              <w:jc w:val="center"/>
              <w:rPr>
                <w:sz w:val="18"/>
                <w:szCs w:val="18"/>
              </w:rPr>
            </w:pPr>
            <w:r w:rsidRPr="00360695">
              <w:rPr>
                <w:sz w:val="18"/>
                <w:szCs w:val="18"/>
              </w:rPr>
              <w:t>Application de la loi matérielle</w:t>
            </w:r>
          </w:p>
        </w:tc>
        <w:tc>
          <w:tcPr>
            <w:tcW w:w="1879" w:type="dxa"/>
            <w:gridSpan w:val="2"/>
            <w:vAlign w:val="center"/>
          </w:tcPr>
          <w:p w:rsidR="003E0A51" w:rsidRPr="00360695" w:rsidRDefault="003E0A51" w:rsidP="003E0A51">
            <w:pPr>
              <w:jc w:val="center"/>
              <w:rPr>
                <w:sz w:val="18"/>
                <w:szCs w:val="18"/>
              </w:rPr>
            </w:pPr>
            <w:r w:rsidRPr="00360695">
              <w:rPr>
                <w:sz w:val="18"/>
                <w:szCs w:val="18"/>
              </w:rPr>
              <w:t>La loi connait la donation-partage</w:t>
            </w:r>
          </w:p>
        </w:tc>
        <w:tc>
          <w:tcPr>
            <w:tcW w:w="1808" w:type="dxa"/>
            <w:gridSpan w:val="4"/>
            <w:vAlign w:val="center"/>
          </w:tcPr>
          <w:p w:rsidR="003E0A51" w:rsidRPr="00360695" w:rsidRDefault="003E0A51" w:rsidP="003E0A51">
            <w:pPr>
              <w:jc w:val="center"/>
              <w:rPr>
                <w:b/>
                <w:sz w:val="18"/>
                <w:szCs w:val="18"/>
              </w:rPr>
            </w:pPr>
            <w:r w:rsidRPr="00360695">
              <w:rPr>
                <w:b/>
                <w:color w:val="00B050"/>
                <w:sz w:val="18"/>
                <w:szCs w:val="18"/>
              </w:rPr>
              <w:t>La donation-partage pourra produire ses effets</w:t>
            </w:r>
          </w:p>
        </w:tc>
        <w:tc>
          <w:tcPr>
            <w:tcW w:w="6755" w:type="dxa"/>
            <w:gridSpan w:val="10"/>
            <w:tcBorders>
              <w:right w:val="single" w:sz="18" w:space="0" w:color="auto"/>
            </w:tcBorders>
            <w:vAlign w:val="center"/>
          </w:tcPr>
          <w:p w:rsidR="003E0A51" w:rsidRPr="00360695" w:rsidRDefault="003E0A51" w:rsidP="003E0A51">
            <w:pPr>
              <w:jc w:val="center"/>
              <w:rPr>
                <w:sz w:val="18"/>
                <w:szCs w:val="18"/>
              </w:rPr>
            </w:pPr>
            <w:r w:rsidRPr="00360695">
              <w:rPr>
                <w:b/>
                <w:color w:val="C45911" w:themeColor="accent2" w:themeShade="BF"/>
                <w:sz w:val="18"/>
                <w:szCs w:val="18"/>
              </w:rPr>
              <w:t>Recevoir la DP</w:t>
            </w:r>
            <w:r w:rsidRPr="00360695">
              <w:rPr>
                <w:b/>
                <w:i/>
                <w:color w:val="ED7D31" w:themeColor="accent2"/>
                <w:sz w:val="18"/>
                <w:szCs w:val="18"/>
              </w:rPr>
              <w:t xml:space="preserve">, </w:t>
            </w:r>
            <w:r w:rsidRPr="00360695">
              <w:rPr>
                <w:b/>
                <w:color w:val="C45911" w:themeColor="accent2" w:themeShade="BF"/>
                <w:sz w:val="18"/>
                <w:szCs w:val="18"/>
                <w:u w:val="single"/>
              </w:rPr>
              <w:t>en attirant l’attention du client sur les risques liés un changement de teneur de la loi de ce pays.</w:t>
            </w:r>
          </w:p>
        </w:tc>
      </w:tr>
      <w:tr w:rsidR="003E0A51" w:rsidRPr="00360695" w:rsidTr="00360695">
        <w:trPr>
          <w:trHeight w:val="118"/>
          <w:jc w:val="center"/>
        </w:trPr>
        <w:tc>
          <w:tcPr>
            <w:tcW w:w="1086" w:type="dxa"/>
            <w:gridSpan w:val="2"/>
            <w:vMerge/>
            <w:tcBorders>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p>
        </w:tc>
        <w:tc>
          <w:tcPr>
            <w:tcW w:w="1365" w:type="dxa"/>
            <w:vMerge/>
            <w:tcBorders>
              <w:left w:val="single" w:sz="18" w:space="0" w:color="auto"/>
              <w:right w:val="single" w:sz="18" w:space="0" w:color="auto"/>
            </w:tcBorders>
          </w:tcPr>
          <w:p w:rsidR="003E0A51" w:rsidRPr="00360695" w:rsidRDefault="003E0A51" w:rsidP="003E0A51">
            <w:pPr>
              <w:jc w:val="center"/>
              <w:rPr>
                <w:sz w:val="18"/>
                <w:szCs w:val="18"/>
              </w:rPr>
            </w:pPr>
          </w:p>
        </w:tc>
        <w:tc>
          <w:tcPr>
            <w:tcW w:w="1499" w:type="dxa"/>
            <w:vMerge/>
            <w:tcBorders>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p>
        </w:tc>
        <w:tc>
          <w:tcPr>
            <w:tcW w:w="1076" w:type="dxa"/>
            <w:vMerge/>
            <w:tcBorders>
              <w:left w:val="single" w:sz="18" w:space="0" w:color="auto"/>
            </w:tcBorders>
            <w:vAlign w:val="center"/>
          </w:tcPr>
          <w:p w:rsidR="003E0A51" w:rsidRPr="00360695" w:rsidRDefault="003E0A51" w:rsidP="003E0A51">
            <w:pPr>
              <w:jc w:val="center"/>
              <w:rPr>
                <w:sz w:val="18"/>
                <w:szCs w:val="18"/>
              </w:rPr>
            </w:pPr>
          </w:p>
        </w:tc>
        <w:tc>
          <w:tcPr>
            <w:tcW w:w="1284" w:type="dxa"/>
            <w:gridSpan w:val="2"/>
            <w:vMerge/>
            <w:vAlign w:val="center"/>
          </w:tcPr>
          <w:p w:rsidR="003E0A51" w:rsidRPr="00360695" w:rsidRDefault="003E0A51" w:rsidP="003E0A51">
            <w:pPr>
              <w:jc w:val="center"/>
              <w:rPr>
                <w:sz w:val="18"/>
                <w:szCs w:val="18"/>
              </w:rPr>
            </w:pPr>
          </w:p>
        </w:tc>
        <w:tc>
          <w:tcPr>
            <w:tcW w:w="1589" w:type="dxa"/>
            <w:vMerge/>
            <w:vAlign w:val="center"/>
          </w:tcPr>
          <w:p w:rsidR="003E0A51" w:rsidRPr="00360695" w:rsidRDefault="003E0A51" w:rsidP="003E0A51">
            <w:pPr>
              <w:jc w:val="center"/>
              <w:rPr>
                <w:sz w:val="18"/>
                <w:szCs w:val="18"/>
              </w:rPr>
            </w:pPr>
          </w:p>
        </w:tc>
        <w:tc>
          <w:tcPr>
            <w:tcW w:w="2297" w:type="dxa"/>
            <w:gridSpan w:val="2"/>
            <w:vMerge/>
            <w:vAlign w:val="center"/>
          </w:tcPr>
          <w:p w:rsidR="003E0A51" w:rsidRPr="00360695" w:rsidRDefault="003E0A51" w:rsidP="003E0A51">
            <w:pPr>
              <w:jc w:val="center"/>
              <w:rPr>
                <w:sz w:val="18"/>
                <w:szCs w:val="18"/>
              </w:rPr>
            </w:pPr>
          </w:p>
        </w:tc>
        <w:tc>
          <w:tcPr>
            <w:tcW w:w="1452" w:type="dxa"/>
            <w:gridSpan w:val="2"/>
            <w:vMerge/>
            <w:vAlign w:val="center"/>
          </w:tcPr>
          <w:p w:rsidR="003E0A51" w:rsidRPr="00360695" w:rsidRDefault="003E0A51" w:rsidP="003E0A51">
            <w:pPr>
              <w:jc w:val="center"/>
              <w:rPr>
                <w:sz w:val="18"/>
                <w:szCs w:val="18"/>
              </w:rPr>
            </w:pPr>
          </w:p>
        </w:tc>
        <w:tc>
          <w:tcPr>
            <w:tcW w:w="1879" w:type="dxa"/>
            <w:gridSpan w:val="2"/>
            <w:vAlign w:val="center"/>
          </w:tcPr>
          <w:p w:rsidR="003E0A51" w:rsidRPr="00360695" w:rsidRDefault="003E0A51" w:rsidP="003E0A51">
            <w:pPr>
              <w:jc w:val="center"/>
              <w:rPr>
                <w:sz w:val="18"/>
                <w:szCs w:val="18"/>
              </w:rPr>
            </w:pPr>
            <w:r w:rsidRPr="00360695">
              <w:rPr>
                <w:sz w:val="18"/>
                <w:szCs w:val="18"/>
              </w:rPr>
              <w:t>La loi ne connait pas</w:t>
            </w:r>
          </w:p>
        </w:tc>
        <w:tc>
          <w:tcPr>
            <w:tcW w:w="8563" w:type="dxa"/>
            <w:gridSpan w:val="14"/>
            <w:tcBorders>
              <w:right w:val="single" w:sz="18" w:space="0" w:color="auto"/>
            </w:tcBorders>
            <w:vAlign w:val="center"/>
          </w:tcPr>
          <w:p w:rsidR="003E0A51" w:rsidRPr="00360695" w:rsidRDefault="003E0A51" w:rsidP="003E0A51">
            <w:pPr>
              <w:jc w:val="center"/>
              <w:rPr>
                <w:sz w:val="18"/>
                <w:szCs w:val="18"/>
              </w:rPr>
            </w:pPr>
            <w:r w:rsidRPr="00360695">
              <w:rPr>
                <w:b/>
                <w:color w:val="FF0000"/>
                <w:sz w:val="18"/>
                <w:szCs w:val="18"/>
              </w:rPr>
              <w:t>Ne pas envisager de donation-partage</w:t>
            </w:r>
          </w:p>
        </w:tc>
      </w:tr>
      <w:tr w:rsidR="003E0A51" w:rsidRPr="00360695" w:rsidTr="00360695">
        <w:trPr>
          <w:trHeight w:val="65"/>
          <w:jc w:val="center"/>
        </w:trPr>
        <w:tc>
          <w:tcPr>
            <w:tcW w:w="1086" w:type="dxa"/>
            <w:gridSpan w:val="2"/>
            <w:vMerge/>
            <w:tcBorders>
              <w:left w:val="single" w:sz="18" w:space="0" w:color="auto"/>
              <w:bottom w:val="single" w:sz="18" w:space="0" w:color="auto"/>
              <w:right w:val="single" w:sz="18" w:space="0" w:color="auto"/>
            </w:tcBorders>
            <w:shd w:val="pct20" w:color="auto" w:fill="auto"/>
          </w:tcPr>
          <w:p w:rsidR="003E0A51" w:rsidRPr="00360695" w:rsidRDefault="003E0A51" w:rsidP="003E0A51">
            <w:pPr>
              <w:jc w:val="center"/>
              <w:rPr>
                <w:sz w:val="18"/>
                <w:szCs w:val="18"/>
              </w:rPr>
            </w:pPr>
          </w:p>
        </w:tc>
        <w:tc>
          <w:tcPr>
            <w:tcW w:w="1365" w:type="dxa"/>
            <w:vMerge/>
            <w:tcBorders>
              <w:left w:val="single" w:sz="18" w:space="0" w:color="auto"/>
              <w:bottom w:val="single" w:sz="18" w:space="0" w:color="auto"/>
              <w:right w:val="single" w:sz="18" w:space="0" w:color="auto"/>
            </w:tcBorders>
          </w:tcPr>
          <w:p w:rsidR="003E0A51" w:rsidRPr="00360695" w:rsidRDefault="003E0A51" w:rsidP="003E0A51">
            <w:pPr>
              <w:jc w:val="center"/>
              <w:rPr>
                <w:sz w:val="18"/>
                <w:szCs w:val="18"/>
              </w:rPr>
            </w:pPr>
          </w:p>
        </w:tc>
        <w:tc>
          <w:tcPr>
            <w:tcW w:w="1499" w:type="dxa"/>
            <w:vMerge/>
            <w:tcBorders>
              <w:left w:val="single" w:sz="18" w:space="0" w:color="auto"/>
              <w:bottom w:val="single" w:sz="18" w:space="0" w:color="auto"/>
              <w:right w:val="single" w:sz="18" w:space="0" w:color="auto"/>
            </w:tcBorders>
            <w:vAlign w:val="center"/>
          </w:tcPr>
          <w:p w:rsidR="003E0A51" w:rsidRPr="00360695" w:rsidRDefault="003E0A51" w:rsidP="003E0A51">
            <w:pPr>
              <w:jc w:val="center"/>
              <w:rPr>
                <w:sz w:val="18"/>
                <w:szCs w:val="18"/>
              </w:rPr>
            </w:pPr>
          </w:p>
        </w:tc>
        <w:tc>
          <w:tcPr>
            <w:tcW w:w="1076" w:type="dxa"/>
            <w:vMerge/>
            <w:tcBorders>
              <w:left w:val="single" w:sz="18" w:space="0" w:color="auto"/>
              <w:bottom w:val="single" w:sz="18" w:space="0" w:color="auto"/>
            </w:tcBorders>
            <w:vAlign w:val="center"/>
          </w:tcPr>
          <w:p w:rsidR="003E0A51" w:rsidRPr="00360695" w:rsidRDefault="003E0A51" w:rsidP="003E0A51">
            <w:pPr>
              <w:jc w:val="center"/>
              <w:rPr>
                <w:sz w:val="18"/>
                <w:szCs w:val="18"/>
              </w:rPr>
            </w:pPr>
          </w:p>
        </w:tc>
        <w:tc>
          <w:tcPr>
            <w:tcW w:w="1284" w:type="dxa"/>
            <w:gridSpan w:val="2"/>
            <w:vMerge/>
            <w:tcBorders>
              <w:bottom w:val="single" w:sz="18" w:space="0" w:color="auto"/>
            </w:tcBorders>
            <w:vAlign w:val="center"/>
          </w:tcPr>
          <w:p w:rsidR="003E0A51" w:rsidRPr="00360695" w:rsidRDefault="003E0A51" w:rsidP="003E0A51">
            <w:pPr>
              <w:jc w:val="center"/>
              <w:rPr>
                <w:sz w:val="18"/>
                <w:szCs w:val="18"/>
              </w:rPr>
            </w:pPr>
          </w:p>
        </w:tc>
        <w:tc>
          <w:tcPr>
            <w:tcW w:w="1589" w:type="dxa"/>
            <w:vMerge/>
            <w:tcBorders>
              <w:bottom w:val="single" w:sz="18" w:space="0" w:color="auto"/>
            </w:tcBorders>
            <w:vAlign w:val="center"/>
          </w:tcPr>
          <w:p w:rsidR="003E0A51" w:rsidRPr="00360695" w:rsidRDefault="003E0A51" w:rsidP="003E0A51">
            <w:pPr>
              <w:jc w:val="center"/>
              <w:rPr>
                <w:sz w:val="18"/>
                <w:szCs w:val="18"/>
              </w:rPr>
            </w:pPr>
          </w:p>
        </w:tc>
        <w:tc>
          <w:tcPr>
            <w:tcW w:w="2297" w:type="dxa"/>
            <w:gridSpan w:val="2"/>
            <w:tcBorders>
              <w:bottom w:val="single" w:sz="18" w:space="0" w:color="auto"/>
            </w:tcBorders>
            <w:vAlign w:val="center"/>
          </w:tcPr>
          <w:p w:rsidR="003E0A51" w:rsidRPr="00360695" w:rsidRDefault="003E0A51" w:rsidP="003E0A51">
            <w:pPr>
              <w:jc w:val="center"/>
              <w:rPr>
                <w:sz w:val="18"/>
                <w:szCs w:val="18"/>
              </w:rPr>
            </w:pPr>
            <w:r w:rsidRPr="00360695">
              <w:rPr>
                <w:sz w:val="18"/>
                <w:szCs w:val="18"/>
              </w:rPr>
              <w:t>Non</w:t>
            </w:r>
          </w:p>
        </w:tc>
        <w:tc>
          <w:tcPr>
            <w:tcW w:w="11894" w:type="dxa"/>
            <w:gridSpan w:val="18"/>
            <w:tcBorders>
              <w:bottom w:val="single" w:sz="18" w:space="0" w:color="auto"/>
              <w:right w:val="single" w:sz="18" w:space="0" w:color="auto"/>
            </w:tcBorders>
            <w:vAlign w:val="center"/>
          </w:tcPr>
          <w:p w:rsidR="003E0A51" w:rsidRPr="00360695" w:rsidRDefault="003E0A51" w:rsidP="003E0A51">
            <w:pPr>
              <w:jc w:val="center"/>
              <w:rPr>
                <w:sz w:val="18"/>
                <w:szCs w:val="18"/>
              </w:rPr>
            </w:pPr>
            <w:r w:rsidRPr="00360695">
              <w:rPr>
                <w:sz w:val="18"/>
                <w:szCs w:val="18"/>
              </w:rPr>
              <w:t>Même schéma que ci-dessus, sur la loi applicable après le renvoi…</w:t>
            </w:r>
          </w:p>
        </w:tc>
      </w:tr>
    </w:tbl>
    <w:p w:rsidR="003E0A51" w:rsidRPr="00360695" w:rsidRDefault="003E0A51">
      <w:pPr>
        <w:rPr>
          <w:sz w:val="18"/>
          <w:szCs w:val="18"/>
        </w:rPr>
      </w:pPr>
    </w:p>
    <w:p w:rsidR="003E0A51" w:rsidRPr="00360695" w:rsidRDefault="003E0A51">
      <w:pPr>
        <w:rPr>
          <w:sz w:val="18"/>
          <w:szCs w:val="18"/>
        </w:rPr>
      </w:pPr>
    </w:p>
    <w:sectPr w:rsidR="003E0A51" w:rsidRPr="00360695" w:rsidSect="00804CA1">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11" w:rsidRDefault="00797311" w:rsidP="00915643">
      <w:pPr>
        <w:spacing w:after="0" w:line="240" w:lineRule="auto"/>
      </w:pPr>
      <w:r>
        <w:separator/>
      </w:r>
    </w:p>
  </w:endnote>
  <w:endnote w:type="continuationSeparator" w:id="0">
    <w:p w:rsidR="00797311" w:rsidRDefault="00797311" w:rsidP="0091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11" w:rsidRDefault="00797311" w:rsidP="00915643">
      <w:pPr>
        <w:spacing w:after="0" w:line="240" w:lineRule="auto"/>
      </w:pPr>
      <w:r>
        <w:separator/>
      </w:r>
    </w:p>
  </w:footnote>
  <w:footnote w:type="continuationSeparator" w:id="0">
    <w:p w:rsidR="00797311" w:rsidRDefault="00797311" w:rsidP="00915643">
      <w:pPr>
        <w:spacing w:after="0" w:line="240" w:lineRule="auto"/>
      </w:pPr>
      <w:r>
        <w:continuationSeparator/>
      </w:r>
    </w:p>
  </w:footnote>
  <w:footnote w:id="1">
    <w:p w:rsidR="00C043C3" w:rsidRDefault="00C043C3" w:rsidP="00915643">
      <w:pPr>
        <w:pStyle w:val="Alina"/>
        <w:rPr>
          <w:rFonts w:cs="Arial"/>
        </w:rPr>
      </w:pPr>
      <w:r>
        <w:rPr>
          <w:rStyle w:val="Appelnotedebasdep"/>
        </w:rPr>
        <w:footnoteRef/>
      </w:r>
      <w:r>
        <w:t xml:space="preserve"> </w:t>
      </w:r>
      <w:r>
        <w:rPr>
          <w:rFonts w:cs="Arial"/>
        </w:rPr>
        <w:t xml:space="preserve">Tous les pays de l’Union Européenne, à l’exception du Danemark, de l’Irlande, et du Royaume-Uni (jusqu’au 31 janvier 2020, - Brexit) </w:t>
      </w:r>
    </w:p>
    <w:p w:rsidR="00C043C3" w:rsidRDefault="00C043C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A1B"/>
    <w:multiLevelType w:val="hybridMultilevel"/>
    <w:tmpl w:val="112E900E"/>
    <w:lvl w:ilvl="0" w:tplc="F474C012">
      <w:numFmt w:val="bullet"/>
      <w:lvlText w:val=""/>
      <w:lvlJc w:val="left"/>
      <w:pPr>
        <w:ind w:left="720" w:hanging="360"/>
      </w:pPr>
      <w:rPr>
        <w:rFonts w:ascii="Wingdings" w:eastAsiaTheme="minorHAnsi" w:hAnsi="Wingdings" w:cstheme="minorBidi" w:hint="default"/>
        <w:b/>
        <w:i/>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43"/>
    <w:rsid w:val="000575A8"/>
    <w:rsid w:val="000668AE"/>
    <w:rsid w:val="000969C2"/>
    <w:rsid w:val="000E1CA7"/>
    <w:rsid w:val="00104C9C"/>
    <w:rsid w:val="001508F9"/>
    <w:rsid w:val="001B27C2"/>
    <w:rsid w:val="001B4FBD"/>
    <w:rsid w:val="001E24DD"/>
    <w:rsid w:val="00224EE2"/>
    <w:rsid w:val="00360695"/>
    <w:rsid w:val="003638D5"/>
    <w:rsid w:val="003663CE"/>
    <w:rsid w:val="003E0A51"/>
    <w:rsid w:val="004563B8"/>
    <w:rsid w:val="004E733D"/>
    <w:rsid w:val="00530D3D"/>
    <w:rsid w:val="005A79C7"/>
    <w:rsid w:val="0072627A"/>
    <w:rsid w:val="00797311"/>
    <w:rsid w:val="007C4348"/>
    <w:rsid w:val="007D37D8"/>
    <w:rsid w:val="007E5B95"/>
    <w:rsid w:val="00804CA1"/>
    <w:rsid w:val="008534B0"/>
    <w:rsid w:val="008A681B"/>
    <w:rsid w:val="00915643"/>
    <w:rsid w:val="00950172"/>
    <w:rsid w:val="00955EA6"/>
    <w:rsid w:val="00970D02"/>
    <w:rsid w:val="009D3BDC"/>
    <w:rsid w:val="00AF16A6"/>
    <w:rsid w:val="00B910E2"/>
    <w:rsid w:val="00BE72D5"/>
    <w:rsid w:val="00C043C3"/>
    <w:rsid w:val="00CE29DA"/>
    <w:rsid w:val="00CE3BA4"/>
    <w:rsid w:val="00D20B38"/>
    <w:rsid w:val="00D44C88"/>
    <w:rsid w:val="00D96C92"/>
    <w:rsid w:val="00F717BC"/>
    <w:rsid w:val="00FD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C32E"/>
  <w15:chartTrackingRefBased/>
  <w15:docId w15:val="{C255483C-5BD3-4254-9FB4-A3CF1A5F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156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5643"/>
    <w:rPr>
      <w:sz w:val="20"/>
      <w:szCs w:val="20"/>
    </w:rPr>
  </w:style>
  <w:style w:type="character" w:styleId="Appelnotedebasdep">
    <w:name w:val="footnote reference"/>
    <w:basedOn w:val="Policepardfaut"/>
    <w:uiPriority w:val="99"/>
    <w:semiHidden/>
    <w:unhideWhenUsed/>
    <w:rsid w:val="00915643"/>
    <w:rPr>
      <w:vertAlign w:val="superscript"/>
    </w:rPr>
  </w:style>
  <w:style w:type="paragraph" w:customStyle="1" w:styleId="Alina">
    <w:name w:val="Alinéa"/>
    <w:basedOn w:val="Normal"/>
    <w:rsid w:val="00915643"/>
    <w:pPr>
      <w:spacing w:after="120" w:line="240" w:lineRule="auto"/>
      <w:ind w:firstLine="227"/>
      <w:jc w:val="both"/>
    </w:pPr>
    <w:rPr>
      <w:rFonts w:ascii="Arial" w:eastAsia="Times New Roman" w:hAnsi="Arial" w:cs="Times New Roman"/>
      <w:sz w:val="20"/>
      <w:szCs w:val="20"/>
      <w:lang w:eastAsia="fr-FR"/>
    </w:rPr>
  </w:style>
  <w:style w:type="paragraph" w:styleId="Paragraphedeliste">
    <w:name w:val="List Paragraph"/>
    <w:basedOn w:val="Normal"/>
    <w:uiPriority w:val="34"/>
    <w:qFormat/>
    <w:rsid w:val="0005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8AE1-E422-44C9-95B2-1B63397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2339</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GRAND</dc:creator>
  <cp:keywords/>
  <dc:description/>
  <cp:lastModifiedBy>Marjorie GRAND</cp:lastModifiedBy>
  <cp:revision>2</cp:revision>
  <cp:lastPrinted>2022-04-19T16:54:00Z</cp:lastPrinted>
  <dcterms:created xsi:type="dcterms:W3CDTF">2022-04-20T09:51:00Z</dcterms:created>
  <dcterms:modified xsi:type="dcterms:W3CDTF">2022-04-20T09:51:00Z</dcterms:modified>
</cp:coreProperties>
</file>